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EF" w:rsidRDefault="00DF75A0">
      <w:pPr>
        <w:pStyle w:val="a3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宜兴水务集团有限公司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2024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至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2025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年度内部发包工程结算审计服务</w:t>
      </w:r>
      <w:r w:rsidR="00B53C02">
        <w:rPr>
          <w:rFonts w:ascii="黑体" w:eastAsia="黑体" w:hAnsi="宋体" w:cs="黑体" w:hint="eastAsia"/>
          <w:sz w:val="32"/>
          <w:szCs w:val="32"/>
          <w:shd w:val="clear" w:color="auto" w:fill="FFFFFF"/>
          <w:lang/>
        </w:rPr>
        <w:t>澄清公告</w:t>
      </w:r>
    </w:p>
    <w:p w:rsidR="00B559EF" w:rsidRDefault="00DF75A0">
      <w:pPr>
        <w:pStyle w:val="a3"/>
        <w:widowControl/>
        <w:spacing w:before="300" w:beforeAutospacing="0" w:afterAutospacing="0" w:line="480" w:lineRule="auto"/>
        <w:ind w:right="150" w:firstLineChars="200" w:firstLine="5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年度内部发包工程结算审计服务进行公开招标，已于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日发布了招标公告，现发布第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次澄清公告。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一、原招标文件主要信息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 w:firstLine="960"/>
        <w:jc w:val="both"/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、项目名称：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年度内部发包工程结算审计服务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、项目编号：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YXGYJT202312024 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次更正公告日期：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B559EF" w:rsidRDefault="00DF75A0">
      <w:pPr>
        <w:pStyle w:val="a3"/>
        <w:widowControl/>
        <w:spacing w:before="300" w:beforeAutospacing="0" w:afterAutospacing="0" w:line="360" w:lineRule="auto"/>
        <w:ind w:right="150" w:firstLine="960"/>
        <w:jc w:val="both"/>
        <w:rPr>
          <w:rFonts w:ascii="Calibri" w:eastAsia="宋体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、公告媒体：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宜兴市公用环保集团有限公司网站</w:t>
      </w:r>
    </w:p>
    <w:p w:rsidR="00B559EF" w:rsidRDefault="00DF75A0">
      <w:pPr>
        <w:pStyle w:val="a3"/>
        <w:widowControl/>
        <w:spacing w:before="300" w:beforeAutospacing="0" w:afterAutospacing="0" w:line="480" w:lineRule="auto"/>
        <w:ind w:right="15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更正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信息</w:t>
      </w:r>
    </w:p>
    <w:p w:rsidR="00B53C02" w:rsidRDefault="00B53C02" w:rsidP="00B53C02">
      <w:pPr>
        <w:spacing w:beforeLines="50" w:afterLines="50"/>
        <w:jc w:val="left"/>
        <w:rPr>
          <w:rFonts w:ascii="黑体" w:eastAsia="黑体" w:hint="eastAsia"/>
          <w:bCs/>
          <w:sz w:val="32"/>
          <w:szCs w:val="32"/>
        </w:rPr>
      </w:pPr>
      <w:bookmarkStart w:id="0" w:name="OLE_LINK4"/>
      <w:bookmarkStart w:id="1" w:name="_Toc32423"/>
      <w:r>
        <w:rPr>
          <w:rFonts w:ascii="宋体" w:hAnsi="宋体" w:cs="宋体" w:hint="eastAsia"/>
          <w:color w:val="444444"/>
          <w:sz w:val="24"/>
          <w:shd w:val="clear" w:color="auto" w:fill="FFFFFF"/>
        </w:rPr>
        <w:t>1、原招标文件中第六章投标报价明细表：</w:t>
      </w:r>
    </w:p>
    <w:p w:rsidR="00B559EF" w:rsidRDefault="00DF75A0" w:rsidP="00B53C02">
      <w:pPr>
        <w:spacing w:beforeLines="50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开标一览表</w:t>
      </w:r>
      <w:bookmarkEnd w:id="0"/>
      <w:bookmarkEnd w:id="1"/>
    </w:p>
    <w:p w:rsidR="00B559EF" w:rsidRDefault="00DF75A0">
      <w:pPr>
        <w:jc w:val="left"/>
        <w:rPr>
          <w:rFonts w:ascii="黑体" w:eastAsia="宋体" w:hAnsi="黑体"/>
          <w:sz w:val="24"/>
        </w:rPr>
      </w:pPr>
      <w:bookmarkStart w:id="2" w:name="OLE_LINK31"/>
      <w:r>
        <w:rPr>
          <w:rFonts w:ascii="宋体" w:hAnsi="宋体" w:hint="eastAsia"/>
          <w:sz w:val="24"/>
        </w:rPr>
        <w:t>投标人名称（盖章）：</w:t>
      </w:r>
      <w:r>
        <w:rPr>
          <w:rFonts w:ascii="宋体" w:hAnsi="宋体" w:hint="eastAsia"/>
          <w:sz w:val="24"/>
        </w:rPr>
        <w:t xml:space="preserve">                                   </w:t>
      </w:r>
      <w:bookmarkStart w:id="3" w:name="OLE_LINK32"/>
      <w:bookmarkEnd w:id="2"/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263"/>
        <w:gridCol w:w="1187"/>
        <w:gridCol w:w="818"/>
        <w:gridCol w:w="750"/>
        <w:gridCol w:w="723"/>
        <w:gridCol w:w="940"/>
        <w:gridCol w:w="955"/>
        <w:gridCol w:w="927"/>
        <w:gridCol w:w="996"/>
        <w:gridCol w:w="788"/>
      </w:tblGrid>
      <w:tr w:rsidR="00B559EF">
        <w:trPr>
          <w:trHeight w:val="502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服务内容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单价最高限</w:t>
            </w:r>
            <w:r>
              <w:rPr>
                <w:rFonts w:ascii="宋体" w:hAnsi="宋体" w:cs="宋体" w:hint="eastAsia"/>
                <w:sz w:val="24"/>
              </w:rPr>
              <w:t>价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份数</w:t>
            </w:r>
          </w:p>
        </w:tc>
        <w:tc>
          <w:tcPr>
            <w:tcW w:w="72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含税单价</w:t>
            </w:r>
          </w:p>
        </w:tc>
        <w:tc>
          <w:tcPr>
            <w:tcW w:w="94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不含税单价</w:t>
            </w:r>
          </w:p>
        </w:tc>
        <w:tc>
          <w:tcPr>
            <w:tcW w:w="955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不含税总价</w:t>
            </w:r>
          </w:p>
        </w:tc>
        <w:tc>
          <w:tcPr>
            <w:tcW w:w="92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含税总价</w:t>
            </w:r>
          </w:p>
        </w:tc>
        <w:tc>
          <w:tcPr>
            <w:tcW w:w="996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增值税税额</w:t>
            </w:r>
          </w:p>
        </w:tc>
        <w:tc>
          <w:tcPr>
            <w:tcW w:w="78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备注</w:t>
            </w:r>
          </w:p>
        </w:tc>
      </w:tr>
      <w:tr w:rsidR="00B559EF">
        <w:trPr>
          <w:trHeight w:val="998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6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宜兴水务集团有限公司</w:t>
            </w:r>
            <w:r>
              <w:rPr>
                <w:rFonts w:ascii="宋体" w:eastAsia="宋体" w:hAnsi="宋体" w:cs="宋体" w:hint="eastAsia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至</w:t>
            </w:r>
            <w:r>
              <w:rPr>
                <w:rFonts w:ascii="宋体" w:eastAsia="宋体" w:hAnsi="宋体" w:cs="宋体" w:hint="eastAsia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</w:rPr>
              <w:t>年度内部发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包</w:t>
            </w:r>
            <w:r>
              <w:rPr>
                <w:rFonts w:ascii="宋体" w:eastAsia="宋体" w:hAnsi="宋体" w:cs="宋体" w:hint="eastAsia"/>
                <w:sz w:val="24"/>
              </w:rPr>
              <w:t>工程</w:t>
            </w:r>
            <w:r>
              <w:rPr>
                <w:rFonts w:ascii="宋体" w:eastAsia="宋体" w:hAnsi="宋体" w:cs="宋体" w:hint="eastAsia"/>
                <w:sz w:val="24"/>
              </w:rPr>
              <w:t>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  <w:r>
              <w:rPr>
                <w:rFonts w:ascii="宋体" w:eastAsia="宋体" w:hAnsi="宋体" w:cs="宋体" w:hint="eastAsia"/>
                <w:sz w:val="24"/>
              </w:rPr>
              <w:t>服务采购</w:t>
            </w:r>
          </w:p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施工费五</w:t>
            </w:r>
            <w:r>
              <w:rPr>
                <w:rFonts w:ascii="宋体" w:eastAsia="宋体" w:hAnsi="宋体" w:cs="宋体" w:hint="eastAsia"/>
                <w:sz w:val="24"/>
              </w:rPr>
              <w:t>万元以</w:t>
            </w:r>
            <w:r>
              <w:rPr>
                <w:rFonts w:ascii="宋体" w:eastAsia="宋体" w:hAnsi="宋体" w:cs="宋体" w:hint="eastAsia"/>
                <w:sz w:val="24"/>
              </w:rPr>
              <w:t>下发包</w:t>
            </w: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工程结算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115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72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59EF">
        <w:trPr>
          <w:trHeight w:val="1678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26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宜兴水务集团有限公司</w:t>
            </w:r>
            <w:r>
              <w:rPr>
                <w:rFonts w:ascii="宋体" w:eastAsia="宋体" w:hAnsi="宋体" w:cs="宋体" w:hint="eastAsia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至</w:t>
            </w:r>
            <w:r>
              <w:rPr>
                <w:rFonts w:ascii="宋体" w:eastAsia="宋体" w:hAnsi="宋体" w:cs="宋体" w:hint="eastAsia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</w:rPr>
              <w:t>年度内部发包</w:t>
            </w:r>
            <w:r>
              <w:rPr>
                <w:rFonts w:ascii="宋体" w:eastAsia="宋体" w:hAnsi="宋体" w:cs="宋体" w:hint="eastAsia"/>
                <w:sz w:val="24"/>
              </w:rPr>
              <w:t>工程</w:t>
            </w:r>
            <w:r>
              <w:rPr>
                <w:rFonts w:ascii="宋体" w:eastAsia="宋体" w:hAnsi="宋体" w:cs="宋体" w:hint="eastAsia"/>
                <w:sz w:val="24"/>
              </w:rPr>
              <w:t>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  <w:r>
              <w:rPr>
                <w:rFonts w:ascii="宋体" w:eastAsia="宋体" w:hAnsi="宋体" w:cs="宋体" w:hint="eastAsia"/>
                <w:sz w:val="24"/>
              </w:rPr>
              <w:t>服务采购</w:t>
            </w:r>
          </w:p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施工费五</w:t>
            </w:r>
            <w:r>
              <w:rPr>
                <w:rFonts w:ascii="宋体" w:eastAsia="宋体" w:hAnsi="宋体" w:cs="宋体" w:hint="eastAsia"/>
                <w:sz w:val="24"/>
              </w:rPr>
              <w:t>万元以</w:t>
            </w:r>
            <w:r>
              <w:rPr>
                <w:rFonts w:ascii="宋体" w:eastAsia="宋体" w:hAnsi="宋体" w:cs="宋体" w:hint="eastAsia"/>
                <w:sz w:val="24"/>
              </w:rPr>
              <w:t>上发包</w:t>
            </w: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工程结算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450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260</w:t>
            </w:r>
          </w:p>
        </w:tc>
        <w:tc>
          <w:tcPr>
            <w:tcW w:w="72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59EF">
        <w:trPr>
          <w:trHeight w:val="411"/>
          <w:jc w:val="center"/>
        </w:trPr>
        <w:tc>
          <w:tcPr>
            <w:tcW w:w="4438" w:type="dxa"/>
            <w:gridSpan w:val="5"/>
            <w:vMerge w:val="restart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合计（含税）</w:t>
            </w:r>
          </w:p>
        </w:tc>
        <w:tc>
          <w:tcPr>
            <w:tcW w:w="5329" w:type="dxa"/>
            <w:gridSpan w:val="6"/>
            <w:noWrap/>
            <w:vAlign w:val="center"/>
          </w:tcPr>
          <w:p w:rsidR="00B559EF" w:rsidRDefault="00DF75A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（小写）</w:t>
            </w:r>
          </w:p>
        </w:tc>
      </w:tr>
      <w:tr w:rsidR="00B559EF">
        <w:trPr>
          <w:trHeight w:val="380"/>
          <w:jc w:val="center"/>
        </w:trPr>
        <w:tc>
          <w:tcPr>
            <w:tcW w:w="4438" w:type="dxa"/>
            <w:gridSpan w:val="5"/>
            <w:vMerge/>
            <w:noWrap/>
            <w:vAlign w:val="center"/>
          </w:tcPr>
          <w:p w:rsidR="00B559EF" w:rsidRDefault="00B559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29" w:type="dxa"/>
            <w:gridSpan w:val="6"/>
            <w:noWrap/>
            <w:vAlign w:val="center"/>
          </w:tcPr>
          <w:p w:rsidR="00B559EF" w:rsidRDefault="00DF75A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（大写）</w:t>
            </w:r>
          </w:p>
        </w:tc>
      </w:tr>
    </w:tbl>
    <w:p w:rsidR="00B559EF" w:rsidRDefault="00DF75A0">
      <w:pPr>
        <w:pStyle w:val="a3"/>
        <w:widowControl/>
        <w:shd w:val="clear" w:color="auto" w:fill="FFFFFF"/>
        <w:spacing w:beforeAutospacing="0" w:afterAutospacing="0" w:line="315" w:lineRule="atLeast"/>
        <w:ind w:firstLine="5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Cs/>
          <w:lang w:val="zh-CN"/>
        </w:rPr>
        <w:t>投标人签名：</w:t>
      </w:r>
      <w:r>
        <w:rPr>
          <w:rFonts w:ascii="宋体" w:hAnsi="宋体" w:hint="eastAsia"/>
        </w:rPr>
        <w:t>日期：</w:t>
      </w:r>
      <w:bookmarkEnd w:id="3"/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日</w:t>
      </w:r>
    </w:p>
    <w:p w:rsidR="00B559EF" w:rsidRDefault="00DF75A0">
      <w:pPr>
        <w:pStyle w:val="a3"/>
        <w:widowControl/>
        <w:shd w:val="clear" w:color="auto" w:fill="FFFFFF"/>
        <w:spacing w:beforeAutospacing="0" w:afterAutospacing="0" w:line="315" w:lineRule="atLeast"/>
        <w:ind w:firstLine="560"/>
        <w:jc w:val="both"/>
        <w:rPr>
          <w:rFonts w:ascii="Calibri" w:hAnsi="Calibri" w:cs="Calibri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更正为：</w:t>
      </w:r>
    </w:p>
    <w:p w:rsidR="00B559EF" w:rsidRDefault="00DF75A0" w:rsidP="00B53C02">
      <w:pPr>
        <w:spacing w:beforeLines="50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开标一览表</w:t>
      </w:r>
    </w:p>
    <w:p w:rsidR="00B559EF" w:rsidRDefault="00DF75A0">
      <w:pPr>
        <w:jc w:val="left"/>
        <w:rPr>
          <w:rFonts w:ascii="黑体" w:eastAsia="宋体" w:hAnsi="黑体"/>
          <w:sz w:val="24"/>
        </w:rPr>
      </w:pPr>
      <w:r>
        <w:rPr>
          <w:rFonts w:ascii="宋体" w:hAnsi="宋体" w:hint="eastAsia"/>
          <w:sz w:val="24"/>
        </w:rPr>
        <w:t>投标人名称（盖章）：</w:t>
      </w:r>
      <w:r>
        <w:rPr>
          <w:rFonts w:ascii="宋体" w:hAnsi="宋体" w:hint="eastAsia"/>
          <w:sz w:val="24"/>
        </w:rPr>
        <w:t xml:space="preserve">                                   </w:t>
      </w: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263"/>
        <w:gridCol w:w="1187"/>
        <w:gridCol w:w="818"/>
        <w:gridCol w:w="750"/>
        <w:gridCol w:w="723"/>
        <w:gridCol w:w="940"/>
        <w:gridCol w:w="955"/>
        <w:gridCol w:w="927"/>
        <w:gridCol w:w="996"/>
        <w:gridCol w:w="788"/>
      </w:tblGrid>
      <w:tr w:rsidR="00B559EF">
        <w:trPr>
          <w:trHeight w:val="502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服务内容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单价最高限</w:t>
            </w:r>
            <w:r>
              <w:rPr>
                <w:rFonts w:ascii="宋体" w:hAnsi="宋体" w:cs="宋体" w:hint="eastAsia"/>
                <w:sz w:val="24"/>
              </w:rPr>
              <w:t>价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份数</w:t>
            </w:r>
          </w:p>
        </w:tc>
        <w:tc>
          <w:tcPr>
            <w:tcW w:w="72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含税单价</w:t>
            </w:r>
          </w:p>
        </w:tc>
        <w:tc>
          <w:tcPr>
            <w:tcW w:w="94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不含税单价</w:t>
            </w:r>
          </w:p>
        </w:tc>
        <w:tc>
          <w:tcPr>
            <w:tcW w:w="955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不含税总价</w:t>
            </w:r>
          </w:p>
        </w:tc>
        <w:tc>
          <w:tcPr>
            <w:tcW w:w="92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含税总价</w:t>
            </w:r>
          </w:p>
        </w:tc>
        <w:tc>
          <w:tcPr>
            <w:tcW w:w="996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增值税税额</w:t>
            </w:r>
          </w:p>
        </w:tc>
        <w:tc>
          <w:tcPr>
            <w:tcW w:w="78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备注</w:t>
            </w:r>
          </w:p>
        </w:tc>
      </w:tr>
      <w:tr w:rsidR="00B559EF">
        <w:trPr>
          <w:trHeight w:val="998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6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宜兴水务集团有限公司</w:t>
            </w:r>
            <w:r>
              <w:rPr>
                <w:rFonts w:ascii="宋体" w:eastAsia="宋体" w:hAnsi="宋体" w:cs="宋体" w:hint="eastAsia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至</w:t>
            </w:r>
            <w:r>
              <w:rPr>
                <w:rFonts w:ascii="宋体" w:eastAsia="宋体" w:hAnsi="宋体" w:cs="宋体" w:hint="eastAsia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</w:rPr>
              <w:t>年度内部发包</w:t>
            </w:r>
            <w:r>
              <w:rPr>
                <w:rFonts w:ascii="宋体" w:eastAsia="宋体" w:hAnsi="宋体" w:cs="宋体" w:hint="eastAsia"/>
                <w:sz w:val="24"/>
              </w:rPr>
              <w:t>工程</w:t>
            </w:r>
            <w:r>
              <w:rPr>
                <w:rFonts w:ascii="宋体" w:eastAsia="宋体" w:hAnsi="宋体" w:cs="宋体" w:hint="eastAsia"/>
                <w:sz w:val="24"/>
              </w:rPr>
              <w:t>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  <w:r>
              <w:rPr>
                <w:rFonts w:ascii="宋体" w:eastAsia="宋体" w:hAnsi="宋体" w:cs="宋体" w:hint="eastAsia"/>
                <w:sz w:val="24"/>
              </w:rPr>
              <w:t>服务采购</w:t>
            </w:r>
          </w:p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施工费五</w:t>
            </w:r>
            <w:r>
              <w:rPr>
                <w:rFonts w:ascii="宋体" w:eastAsia="宋体" w:hAnsi="宋体" w:cs="宋体" w:hint="eastAsia"/>
                <w:sz w:val="24"/>
              </w:rPr>
              <w:t>万元以</w:t>
            </w:r>
            <w:r>
              <w:rPr>
                <w:rFonts w:ascii="宋体" w:eastAsia="宋体" w:hAnsi="宋体" w:cs="宋体" w:hint="eastAsia"/>
                <w:sz w:val="24"/>
              </w:rPr>
              <w:t>下发包</w:t>
            </w: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工程结算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hd w:val="clear" w:color="FFFFFF" w:fill="D9D9D9"/>
              </w:rPr>
              <w:t>100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72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59EF">
        <w:trPr>
          <w:trHeight w:val="1678"/>
          <w:jc w:val="center"/>
        </w:trPr>
        <w:tc>
          <w:tcPr>
            <w:tcW w:w="42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宜兴水务集团有限公司</w:t>
            </w:r>
            <w:r>
              <w:rPr>
                <w:rFonts w:ascii="宋体" w:eastAsia="宋体" w:hAnsi="宋体" w:cs="宋体" w:hint="eastAsia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至</w:t>
            </w:r>
            <w:r>
              <w:rPr>
                <w:rFonts w:ascii="宋体" w:eastAsia="宋体" w:hAnsi="宋体" w:cs="宋体" w:hint="eastAsia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</w:rPr>
              <w:t>年度内部发包</w:t>
            </w:r>
            <w:r>
              <w:rPr>
                <w:rFonts w:ascii="宋体" w:eastAsia="宋体" w:hAnsi="宋体" w:cs="宋体" w:hint="eastAsia"/>
                <w:sz w:val="24"/>
              </w:rPr>
              <w:t>工程</w:t>
            </w:r>
            <w:r>
              <w:rPr>
                <w:rFonts w:ascii="宋体" w:eastAsia="宋体" w:hAnsi="宋体" w:cs="宋体" w:hint="eastAsia"/>
                <w:sz w:val="24"/>
              </w:rPr>
              <w:t>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  <w:r>
              <w:rPr>
                <w:rFonts w:ascii="宋体" w:eastAsia="宋体" w:hAnsi="宋体" w:cs="宋体" w:hint="eastAsia"/>
                <w:sz w:val="24"/>
              </w:rPr>
              <w:t>服务采购</w:t>
            </w:r>
          </w:p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施工费五</w:t>
            </w:r>
            <w:r>
              <w:rPr>
                <w:rFonts w:ascii="宋体" w:eastAsia="宋体" w:hAnsi="宋体" w:cs="宋体" w:hint="eastAsia"/>
                <w:sz w:val="24"/>
              </w:rPr>
              <w:t>万元以</w:t>
            </w:r>
            <w:r>
              <w:rPr>
                <w:rFonts w:ascii="宋体" w:eastAsia="宋体" w:hAnsi="宋体" w:cs="宋体" w:hint="eastAsia"/>
                <w:sz w:val="24"/>
              </w:rPr>
              <w:t>上发包</w:t>
            </w: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工程结算</w:t>
            </w:r>
            <w:r>
              <w:rPr>
                <w:rFonts w:ascii="宋体" w:eastAsia="宋体" w:hAnsi="宋体" w:cs="宋体" w:hint="eastAsia"/>
                <w:sz w:val="24"/>
              </w:rPr>
              <w:t>审计</w:t>
            </w:r>
          </w:p>
        </w:tc>
        <w:tc>
          <w:tcPr>
            <w:tcW w:w="818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450</w:t>
            </w:r>
          </w:p>
        </w:tc>
        <w:tc>
          <w:tcPr>
            <w:tcW w:w="750" w:type="dxa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260</w:t>
            </w:r>
          </w:p>
        </w:tc>
        <w:tc>
          <w:tcPr>
            <w:tcW w:w="723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6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noWrap/>
            <w:vAlign w:val="center"/>
          </w:tcPr>
          <w:p w:rsidR="00B559EF" w:rsidRDefault="00B559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59EF">
        <w:trPr>
          <w:trHeight w:val="411"/>
          <w:jc w:val="center"/>
        </w:trPr>
        <w:tc>
          <w:tcPr>
            <w:tcW w:w="4438" w:type="dxa"/>
            <w:gridSpan w:val="5"/>
            <w:vMerge w:val="restart"/>
            <w:noWrap/>
            <w:vAlign w:val="center"/>
          </w:tcPr>
          <w:p w:rsidR="00B559EF" w:rsidRDefault="00DF75A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合计（含税）</w:t>
            </w:r>
          </w:p>
        </w:tc>
        <w:tc>
          <w:tcPr>
            <w:tcW w:w="5329" w:type="dxa"/>
            <w:gridSpan w:val="6"/>
            <w:noWrap/>
            <w:vAlign w:val="center"/>
          </w:tcPr>
          <w:p w:rsidR="00B559EF" w:rsidRDefault="00DF75A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（小写）</w:t>
            </w:r>
          </w:p>
        </w:tc>
      </w:tr>
      <w:tr w:rsidR="00B559EF">
        <w:trPr>
          <w:trHeight w:val="380"/>
          <w:jc w:val="center"/>
        </w:trPr>
        <w:tc>
          <w:tcPr>
            <w:tcW w:w="4438" w:type="dxa"/>
            <w:gridSpan w:val="5"/>
            <w:vMerge/>
            <w:noWrap/>
            <w:vAlign w:val="center"/>
          </w:tcPr>
          <w:p w:rsidR="00B559EF" w:rsidRDefault="00B559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29" w:type="dxa"/>
            <w:gridSpan w:val="6"/>
            <w:noWrap/>
            <w:vAlign w:val="center"/>
          </w:tcPr>
          <w:p w:rsidR="00B559EF" w:rsidRDefault="00DF75A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（大写）</w:t>
            </w:r>
          </w:p>
        </w:tc>
      </w:tr>
    </w:tbl>
    <w:p w:rsidR="00B559EF" w:rsidRDefault="00DF75A0" w:rsidP="00B53C02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Cs/>
          <w:sz w:val="24"/>
          <w:lang w:val="zh-CN"/>
        </w:rPr>
        <w:t>投标人签名：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p w:rsidR="00B559EF" w:rsidRDefault="00B53C02" w:rsidP="00B53C02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2、请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各投标人自行下载此更正公告，如投标人未及时关注相关更正等信息公告，由此造成的一切损失由投标人自行承担。</w:t>
      </w:r>
    </w:p>
    <w:p w:rsidR="00B559EF" w:rsidRDefault="00B559EF" w:rsidP="00B53C02">
      <w:pPr>
        <w:tabs>
          <w:tab w:val="left" w:pos="0"/>
          <w:tab w:val="left" w:pos="255"/>
        </w:tabs>
        <w:spacing w:line="360" w:lineRule="auto"/>
        <w:ind w:leftChars="200" w:left="420"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bookmarkStart w:id="4" w:name="_GoBack"/>
      <w:bookmarkEnd w:id="4"/>
    </w:p>
    <w:p w:rsidR="00B559EF" w:rsidRDefault="00DF75A0" w:rsidP="00B53C02">
      <w:pPr>
        <w:tabs>
          <w:tab w:val="left" w:pos="0"/>
          <w:tab w:val="left" w:pos="255"/>
        </w:tabs>
        <w:spacing w:line="360" w:lineRule="auto"/>
        <w:ind w:leftChars="200" w:left="420"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W w:w="83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740"/>
        <w:gridCol w:w="5819"/>
      </w:tblGrid>
      <w:tr w:rsidR="00B559EF">
        <w:trPr>
          <w:trHeight w:val="137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pStyle w:val="a3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</w:p>
          <w:p w:rsidR="00B559EF" w:rsidRDefault="00DF75A0">
            <w:pPr>
              <w:pStyle w:val="a3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:rsidR="00B559EF" w:rsidRDefault="00DF75A0">
            <w:pPr>
              <w:pStyle w:val="a3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</w:p>
          <w:p w:rsidR="00B559EF" w:rsidRDefault="00DF75A0">
            <w:pPr>
              <w:pStyle w:val="a3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pStyle w:val="a3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</w:rPr>
              <w:t>戴</w:t>
            </w:r>
            <w:r>
              <w:rPr>
                <w:rFonts w:ascii="宋体" w:hAnsi="宋体" w:hint="eastAsia"/>
                <w:bCs/>
                <w:sz w:val="24"/>
              </w:rPr>
              <w:t>先生</w:t>
            </w:r>
            <w:r>
              <w:rPr>
                <w:rFonts w:ascii="宋体" w:hAnsi="宋体" w:hint="eastAsia"/>
                <w:bCs/>
                <w:sz w:val="24"/>
              </w:rPr>
              <w:t>，张先生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>0510-80718885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 </w:t>
            </w:r>
          </w:p>
        </w:tc>
      </w:tr>
      <w:tr w:rsidR="00B559EF">
        <w:trPr>
          <w:trHeight w:val="11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B559EF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B559EF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质疑受理人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</w:rPr>
              <w:t>张先生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</w:t>
            </w:r>
          </w:p>
        </w:tc>
      </w:tr>
      <w:tr w:rsidR="00B559EF">
        <w:trPr>
          <w:trHeight w:val="98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B559EF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B559EF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pStyle w:val="a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联系地址：宜兴市绿园路</w:t>
            </w:r>
            <w:r>
              <w:rPr>
                <w:rFonts w:ascii="宋体" w:hAnsi="宋体" w:cstheme="minorBidi" w:hint="eastAsia"/>
                <w:bCs/>
                <w:kern w:val="2"/>
              </w:rPr>
              <w:t>528</w:t>
            </w:r>
            <w:r>
              <w:rPr>
                <w:rFonts w:ascii="宋体" w:hAnsi="宋体" w:cstheme="minorBidi" w:hint="eastAsia"/>
                <w:bCs/>
                <w:kern w:val="2"/>
              </w:rPr>
              <w:t>号孵化园</w:t>
            </w:r>
            <w:r>
              <w:rPr>
                <w:rFonts w:ascii="宋体" w:hAnsi="宋体" w:cstheme="minorBidi" w:hint="eastAsia"/>
                <w:bCs/>
                <w:kern w:val="2"/>
              </w:rPr>
              <w:t>2</w:t>
            </w:r>
            <w:r>
              <w:rPr>
                <w:rFonts w:ascii="宋体" w:hAnsi="宋体" w:cstheme="minorBidi" w:hint="eastAsia"/>
                <w:bCs/>
                <w:kern w:val="2"/>
              </w:rPr>
              <w:t>楼</w:t>
            </w:r>
            <w:r>
              <w:rPr>
                <w:rFonts w:ascii="宋体" w:hAnsi="宋体" w:cstheme="minorBidi" w:hint="eastAsia"/>
                <w:bCs/>
                <w:kern w:val="2"/>
              </w:rPr>
              <w:t xml:space="preserve"> </w:t>
            </w:r>
          </w:p>
          <w:p w:rsidR="00B559EF" w:rsidRDefault="00DF75A0">
            <w:pPr>
              <w:pStyle w:val="a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邮政编码：</w:t>
            </w:r>
            <w:r>
              <w:rPr>
                <w:rFonts w:ascii="宋体" w:hAnsi="宋体" w:cstheme="minorBidi" w:hint="eastAsia"/>
                <w:bCs/>
                <w:kern w:val="2"/>
              </w:rPr>
              <w:t>214200</w:t>
            </w:r>
          </w:p>
        </w:tc>
      </w:tr>
      <w:tr w:rsidR="00B559EF">
        <w:trPr>
          <w:trHeight w:val="1512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B559EF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9EF" w:rsidRDefault="00DF75A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采购监督管理及投诉处理主体：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宜兴市公用环保集团有限公司纪监办公室</w:t>
            </w:r>
          </w:p>
          <w:p w:rsidR="00B559EF" w:rsidRDefault="00DF75A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联系地址：中国宜兴环保科技工业园科技孵化园</w:t>
            </w:r>
          </w:p>
          <w:p w:rsidR="00B559EF" w:rsidRDefault="00DF75A0">
            <w:pPr>
              <w:spacing w:line="269" w:lineRule="auto"/>
              <w:jc w:val="left"/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0510-80702109</w:t>
            </w:r>
          </w:p>
        </w:tc>
      </w:tr>
    </w:tbl>
    <w:p w:rsidR="00B559EF" w:rsidRDefault="00DF75A0">
      <w:pPr>
        <w:pStyle w:val="a3"/>
        <w:widowControl/>
        <w:spacing w:before="300" w:beforeAutospacing="0" w:afterAutospacing="0" w:line="480" w:lineRule="auto"/>
        <w:ind w:right="15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</w:t>
      </w:r>
    </w:p>
    <w:p w:rsidR="00B559EF" w:rsidRDefault="00DF75A0">
      <w:pPr>
        <w:pStyle w:val="a3"/>
        <w:widowControl/>
        <w:spacing w:before="300" w:beforeAutospacing="0" w:afterAutospacing="0" w:line="480" w:lineRule="auto"/>
        <w:ind w:right="150" w:firstLine="960"/>
        <w:jc w:val="right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B559EF" w:rsidSect="00B559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A0" w:rsidRDefault="00DF75A0" w:rsidP="00B53C02">
      <w:r>
        <w:separator/>
      </w:r>
    </w:p>
  </w:endnote>
  <w:endnote w:type="continuationSeparator" w:id="1">
    <w:p w:rsidR="00DF75A0" w:rsidRDefault="00DF75A0" w:rsidP="00B5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A0" w:rsidRDefault="00DF75A0" w:rsidP="00B53C02">
      <w:r>
        <w:separator/>
      </w:r>
    </w:p>
  </w:footnote>
  <w:footnote w:type="continuationSeparator" w:id="1">
    <w:p w:rsidR="00DF75A0" w:rsidRDefault="00DF75A0" w:rsidP="00B53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yNjc0ODQyYTQ5ZTNhNDFlMjEwOTIzNmY4ZWU4NDgifQ=="/>
  </w:docVars>
  <w:rsids>
    <w:rsidRoot w:val="00B559EF"/>
    <w:rsid w:val="00B53C02"/>
    <w:rsid w:val="00B559EF"/>
    <w:rsid w:val="00DF75A0"/>
    <w:rsid w:val="01577E21"/>
    <w:rsid w:val="01E67914"/>
    <w:rsid w:val="055305C8"/>
    <w:rsid w:val="069067A9"/>
    <w:rsid w:val="06C90C44"/>
    <w:rsid w:val="075E7ED8"/>
    <w:rsid w:val="091C1E52"/>
    <w:rsid w:val="0A486FA3"/>
    <w:rsid w:val="0CC842D3"/>
    <w:rsid w:val="108F1AD6"/>
    <w:rsid w:val="10C47A30"/>
    <w:rsid w:val="11CA3983"/>
    <w:rsid w:val="137F3CFA"/>
    <w:rsid w:val="196F567B"/>
    <w:rsid w:val="1C5F26E1"/>
    <w:rsid w:val="1F5F584A"/>
    <w:rsid w:val="21F84402"/>
    <w:rsid w:val="23042975"/>
    <w:rsid w:val="23A37038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4700D72"/>
    <w:rsid w:val="37403CF8"/>
    <w:rsid w:val="3F4A047A"/>
    <w:rsid w:val="406C1D55"/>
    <w:rsid w:val="429F2010"/>
    <w:rsid w:val="445B1ED9"/>
    <w:rsid w:val="45132631"/>
    <w:rsid w:val="48656726"/>
    <w:rsid w:val="4BCF2162"/>
    <w:rsid w:val="4E3342D3"/>
    <w:rsid w:val="4E36358C"/>
    <w:rsid w:val="519B4B53"/>
    <w:rsid w:val="52176FEB"/>
    <w:rsid w:val="52582CBA"/>
    <w:rsid w:val="5296344B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3797214"/>
    <w:rsid w:val="67550FD9"/>
    <w:rsid w:val="68836690"/>
    <w:rsid w:val="68BB72F4"/>
    <w:rsid w:val="690B56C7"/>
    <w:rsid w:val="6A064639"/>
    <w:rsid w:val="6A2B2CD4"/>
    <w:rsid w:val="6B7552C5"/>
    <w:rsid w:val="6BA3099A"/>
    <w:rsid w:val="6BF837D6"/>
    <w:rsid w:val="6DF5213A"/>
    <w:rsid w:val="6E4D7970"/>
    <w:rsid w:val="6F8E2FD9"/>
    <w:rsid w:val="70D016D0"/>
    <w:rsid w:val="761F70DA"/>
    <w:rsid w:val="762E560B"/>
    <w:rsid w:val="7B152485"/>
    <w:rsid w:val="7E4F1157"/>
    <w:rsid w:val="7FB9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559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B559EF"/>
    <w:pPr>
      <w:spacing w:line="400" w:lineRule="exact"/>
    </w:pPr>
    <w:rPr>
      <w:sz w:val="24"/>
    </w:rPr>
  </w:style>
  <w:style w:type="paragraph" w:styleId="a3">
    <w:name w:val="Normal (Web)"/>
    <w:basedOn w:val="a"/>
    <w:qFormat/>
    <w:rsid w:val="00B559E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 First Indent"/>
    <w:basedOn w:val="a"/>
    <w:qFormat/>
    <w:rsid w:val="00B559EF"/>
    <w:pPr>
      <w:spacing w:after="120"/>
      <w:ind w:firstLineChars="100" w:firstLine="420"/>
    </w:pPr>
  </w:style>
  <w:style w:type="paragraph" w:customStyle="1" w:styleId="2">
    <w:name w:val="正文_2"/>
    <w:qFormat/>
    <w:rsid w:val="00B559EF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正文2"/>
    <w:qFormat/>
    <w:rsid w:val="00B559EF"/>
    <w:pPr>
      <w:widowControl w:val="0"/>
      <w:jc w:val="both"/>
    </w:pPr>
    <w:rPr>
      <w:szCs w:val="24"/>
    </w:rPr>
  </w:style>
  <w:style w:type="paragraph" w:styleId="a5">
    <w:name w:val="header"/>
    <w:basedOn w:val="a"/>
    <w:link w:val="Char"/>
    <w:rsid w:val="00B5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3C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5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3C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2022-05-05T00:56:00Z</dcterms:created>
  <dcterms:modified xsi:type="dcterms:W3CDTF">2023-12-28T05:50:00Z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7DE3AB056A8C47A9AD0541919FA91F4E</vt:lpwstr>
  </property>
</Properties>
</file>