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66" w:rsidRDefault="00EF4B66" w:rsidP="00EF4B6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东</w:t>
      </w:r>
      <w:proofErr w:type="gramStart"/>
      <w:r>
        <w:rPr>
          <w:b/>
          <w:bCs/>
          <w:sz w:val="44"/>
          <w:szCs w:val="44"/>
        </w:rPr>
        <w:t>氿</w:t>
      </w:r>
      <w:proofErr w:type="gramEnd"/>
      <w:r>
        <w:rPr>
          <w:b/>
          <w:bCs/>
          <w:sz w:val="44"/>
          <w:szCs w:val="44"/>
        </w:rPr>
        <w:t>、团</w:t>
      </w:r>
      <w:proofErr w:type="gramStart"/>
      <w:r>
        <w:rPr>
          <w:b/>
          <w:bCs/>
          <w:sz w:val="44"/>
          <w:szCs w:val="44"/>
        </w:rPr>
        <w:t>氿</w:t>
      </w:r>
      <w:proofErr w:type="gramEnd"/>
      <w:r>
        <w:rPr>
          <w:b/>
          <w:bCs/>
          <w:sz w:val="44"/>
          <w:szCs w:val="44"/>
        </w:rPr>
        <w:t>生态清淤工程底泥调查检测项目采购澄清公告</w:t>
      </w:r>
    </w:p>
    <w:p w:rsidR="00EF4B66" w:rsidRPr="00EF4B66" w:rsidRDefault="00EF4B66" w:rsidP="00EF4B66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Tahoma"/>
          <w:color w:val="444444"/>
          <w:kern w:val="0"/>
          <w:sz w:val="29"/>
          <w:szCs w:val="29"/>
        </w:rPr>
      </w:pPr>
    </w:p>
    <w:p w:rsidR="00EF4B66" w:rsidRPr="0087425A" w:rsidRDefault="00EF4B66" w:rsidP="00EF4B66">
      <w:pPr>
        <w:widowControl/>
        <w:shd w:val="clear" w:color="auto" w:fill="FFFFFF"/>
        <w:spacing w:line="435" w:lineRule="atLeast"/>
        <w:ind w:firstLine="543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本次就宜兴市排水有限公司东</w:t>
      </w:r>
      <w:proofErr w:type="gramStart"/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氿</w:t>
      </w:r>
      <w:proofErr w:type="gramEnd"/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、团</w:t>
      </w:r>
      <w:proofErr w:type="gramStart"/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氿</w:t>
      </w:r>
      <w:proofErr w:type="gramEnd"/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生态清淤工程底泥调查检测项目进行公开招标，已于2022年1月12日发布了招标公告，现发布第1次澄清公告。</w:t>
      </w:r>
    </w:p>
    <w:p w:rsidR="00EF4B66" w:rsidRPr="0087425A" w:rsidRDefault="00EF4B66" w:rsidP="00EF4B66">
      <w:pPr>
        <w:widowControl/>
        <w:shd w:val="clear" w:color="auto" w:fill="FFFFFF"/>
        <w:spacing w:line="435" w:lineRule="atLeast"/>
        <w:ind w:firstLine="543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 w:rsidRPr="0087425A"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一、原招标文件主要信息</w:t>
      </w:r>
    </w:p>
    <w:p w:rsidR="00EF4B66" w:rsidRPr="0087425A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1、项目名称：东</w:t>
      </w:r>
      <w:proofErr w:type="gramStart"/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氿</w:t>
      </w:r>
      <w:proofErr w:type="gramEnd"/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、团</w:t>
      </w:r>
      <w:proofErr w:type="gramStart"/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氿</w:t>
      </w:r>
      <w:proofErr w:type="gramEnd"/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生态清淤工程底泥调查检测项目</w:t>
      </w:r>
    </w:p>
    <w:p w:rsidR="00EF4B66" w:rsidRPr="0087425A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2、项目编号：</w:t>
      </w:r>
      <w:r w:rsidRPr="0087425A">
        <w:rPr>
          <w:rFonts w:ascii="仿宋" w:eastAsia="仿宋" w:hAnsi="仿宋" w:cs="Tahoma"/>
          <w:color w:val="444444"/>
          <w:kern w:val="0"/>
          <w:sz w:val="28"/>
          <w:szCs w:val="28"/>
        </w:rPr>
        <w:t>YXGYJT202201001</w:t>
      </w:r>
    </w:p>
    <w:p w:rsidR="00EF4B66" w:rsidRPr="0087425A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3、公告日期：2022年1月12日</w:t>
      </w:r>
    </w:p>
    <w:p w:rsidR="00EF4B66" w:rsidRPr="0087425A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4、第一次更正公告日期：2022年1月13日</w:t>
      </w:r>
    </w:p>
    <w:p w:rsidR="00EF4B66" w:rsidRPr="0087425A" w:rsidRDefault="00EF4B66" w:rsidP="00EF4B66">
      <w:pPr>
        <w:widowControl/>
        <w:shd w:val="clear" w:color="auto" w:fill="FFFFFF"/>
        <w:spacing w:line="435" w:lineRule="atLeast"/>
        <w:ind w:firstLine="584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 w:rsidRPr="0087425A">
        <w:rPr>
          <w:rFonts w:ascii="仿宋" w:eastAsia="仿宋" w:hAnsi="仿宋" w:cs="Tahoma" w:hint="eastAsia"/>
          <w:color w:val="444444"/>
          <w:kern w:val="0"/>
          <w:sz w:val="28"/>
          <w:szCs w:val="28"/>
        </w:rPr>
        <w:t>5、公告媒体：宜兴市公用产业集团有限公司网站</w:t>
      </w:r>
    </w:p>
    <w:p w:rsidR="00EF4B66" w:rsidRPr="0087425A" w:rsidRDefault="00EF4B66" w:rsidP="00EF4B66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Tahoma"/>
          <w:b/>
          <w:bCs/>
          <w:color w:val="444444"/>
          <w:kern w:val="0"/>
          <w:sz w:val="28"/>
          <w:szCs w:val="28"/>
        </w:rPr>
      </w:pPr>
      <w:r w:rsidRPr="0087425A">
        <w:rPr>
          <w:rFonts w:ascii="Calibri" w:eastAsia="宋体" w:hAnsi="Calibri" w:cs="Calibri"/>
          <w:color w:val="444444"/>
          <w:kern w:val="0"/>
          <w:sz w:val="28"/>
          <w:szCs w:val="28"/>
        </w:rPr>
        <w:t>  </w:t>
      </w:r>
      <w:r w:rsidRPr="0087425A"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二、澄清信息</w:t>
      </w:r>
    </w:p>
    <w:p w:rsidR="00EF4B66" w:rsidRPr="0087425A" w:rsidRDefault="00EF4B66" w:rsidP="00EF4B66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Tahoma"/>
          <w:bCs/>
          <w:color w:val="444444"/>
          <w:kern w:val="0"/>
          <w:sz w:val="28"/>
          <w:szCs w:val="28"/>
        </w:rPr>
      </w:pPr>
      <w:r w:rsidRPr="0087425A">
        <w:rPr>
          <w:rFonts w:ascii="仿宋" w:eastAsia="仿宋" w:hAnsi="仿宋" w:cs="Tahoma" w:hint="eastAsia"/>
          <w:bCs/>
          <w:color w:val="444444"/>
          <w:kern w:val="0"/>
          <w:sz w:val="28"/>
          <w:szCs w:val="28"/>
        </w:rPr>
        <w:t>1、原招标文件中：投标人参加本次投标活动应具备下列资格条件中④不接受联合体，不接受成交后分包。</w:t>
      </w:r>
    </w:p>
    <w:p w:rsidR="00EF4B66" w:rsidRPr="0087425A" w:rsidRDefault="00EF4B66" w:rsidP="00EF4B66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Tahoma"/>
          <w:bCs/>
          <w:color w:val="444444"/>
          <w:kern w:val="0"/>
          <w:sz w:val="28"/>
          <w:szCs w:val="28"/>
        </w:rPr>
      </w:pPr>
      <w:r w:rsidRPr="0087425A">
        <w:rPr>
          <w:rFonts w:ascii="仿宋" w:eastAsia="仿宋" w:hAnsi="仿宋" w:cs="Tahoma" w:hint="eastAsia"/>
          <w:bCs/>
          <w:color w:val="444444"/>
          <w:kern w:val="0"/>
          <w:sz w:val="28"/>
          <w:szCs w:val="28"/>
        </w:rPr>
        <w:t>现改为④不接受联合体。</w:t>
      </w:r>
    </w:p>
    <w:p w:rsidR="00EF4B66" w:rsidRPr="0087425A" w:rsidRDefault="00EF4B66" w:rsidP="00EF4B66">
      <w:pPr>
        <w:widowControl/>
        <w:shd w:val="clear" w:color="auto" w:fill="FFFFFF"/>
        <w:spacing w:line="435" w:lineRule="atLeast"/>
        <w:jc w:val="left"/>
        <w:rPr>
          <w:rFonts w:ascii="仿宋" w:eastAsia="仿宋" w:hAnsi="仿宋" w:cs="Tahoma"/>
          <w:bCs/>
          <w:color w:val="444444"/>
          <w:kern w:val="0"/>
          <w:sz w:val="28"/>
          <w:szCs w:val="28"/>
        </w:rPr>
      </w:pPr>
      <w:r w:rsidRPr="0087425A">
        <w:rPr>
          <w:rFonts w:ascii="仿宋" w:eastAsia="仿宋" w:hAnsi="仿宋" w:cs="Tahoma" w:hint="eastAsia"/>
          <w:bCs/>
          <w:color w:val="444444"/>
          <w:kern w:val="0"/>
          <w:sz w:val="28"/>
          <w:szCs w:val="28"/>
        </w:rPr>
        <w:t>2、原招标文件合同条款中第四条检测程序现改为：</w:t>
      </w:r>
    </w:p>
    <w:p w:rsidR="00EF4B66" w:rsidRPr="0087425A" w:rsidRDefault="00EF4B66" w:rsidP="0087425A">
      <w:pPr>
        <w:snapToGrid w:val="0"/>
        <w:spacing w:line="360" w:lineRule="auto"/>
        <w:ind w:firstLineChars="192" w:firstLine="538"/>
        <w:rPr>
          <w:rFonts w:ascii="仿宋" w:eastAsia="仿宋" w:hAnsi="仿宋"/>
          <w:sz w:val="28"/>
          <w:szCs w:val="28"/>
        </w:rPr>
      </w:pPr>
      <w:r w:rsidRPr="0087425A">
        <w:rPr>
          <w:rFonts w:ascii="仿宋" w:eastAsia="仿宋" w:hAnsi="仿宋" w:hint="eastAsia"/>
          <w:sz w:val="28"/>
          <w:szCs w:val="28"/>
        </w:rPr>
        <w:t>（1）、由乙方采样并对样品实施检测。</w:t>
      </w:r>
    </w:p>
    <w:p w:rsidR="00EF4B66" w:rsidRPr="0087425A" w:rsidRDefault="00EF4B66" w:rsidP="0087425A">
      <w:pPr>
        <w:snapToGrid w:val="0"/>
        <w:spacing w:line="360" w:lineRule="auto"/>
        <w:ind w:firstLineChars="192" w:firstLine="538"/>
        <w:rPr>
          <w:rFonts w:ascii="仿宋" w:eastAsia="仿宋" w:hAnsi="仿宋"/>
          <w:sz w:val="28"/>
          <w:szCs w:val="28"/>
        </w:rPr>
      </w:pPr>
      <w:r w:rsidRPr="0087425A">
        <w:rPr>
          <w:rFonts w:ascii="仿宋" w:eastAsia="仿宋" w:hAnsi="仿宋" w:hint="eastAsia"/>
          <w:sz w:val="28"/>
          <w:szCs w:val="28"/>
        </w:rPr>
        <w:t>（2）、乙方对不具备检测能力的业务可以分包，但必须征得甲方的同意。分包的指标数不得超过技术要求中18项指标中的3项。</w:t>
      </w:r>
    </w:p>
    <w:p w:rsidR="00EF4B66" w:rsidRPr="0087425A" w:rsidRDefault="00EF4B66" w:rsidP="0087425A">
      <w:pPr>
        <w:snapToGrid w:val="0"/>
        <w:spacing w:line="360" w:lineRule="auto"/>
        <w:ind w:firstLineChars="192" w:firstLine="538"/>
        <w:rPr>
          <w:rFonts w:ascii="仿宋" w:eastAsia="仿宋" w:hAnsi="仿宋"/>
          <w:sz w:val="28"/>
          <w:szCs w:val="28"/>
        </w:rPr>
      </w:pPr>
      <w:r w:rsidRPr="0087425A">
        <w:rPr>
          <w:rFonts w:ascii="仿宋" w:eastAsia="仿宋" w:hAnsi="仿宋" w:hint="eastAsia"/>
          <w:sz w:val="28"/>
          <w:szCs w:val="28"/>
        </w:rPr>
        <w:t>（3）、每次送样，甲方需填写检测委托书，明确样品的基本信息及检测要求。</w:t>
      </w:r>
    </w:p>
    <w:p w:rsidR="00A75008" w:rsidRPr="0087425A" w:rsidRDefault="001B324E" w:rsidP="001B324E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87425A">
        <w:rPr>
          <w:rFonts w:ascii="仿宋" w:eastAsia="仿宋" w:hAnsi="仿宋" w:hint="eastAsia"/>
          <w:sz w:val="28"/>
          <w:szCs w:val="28"/>
        </w:rPr>
        <w:t>3、</w:t>
      </w:r>
      <w:r w:rsidR="00A75008" w:rsidRPr="0087425A">
        <w:rPr>
          <w:rFonts w:ascii="仿宋" w:eastAsia="仿宋" w:hAnsi="仿宋" w:hint="eastAsia"/>
          <w:sz w:val="28"/>
          <w:szCs w:val="28"/>
        </w:rPr>
        <w:t>投标保证金缴纳方式为</w:t>
      </w:r>
      <w:r w:rsidR="00EE7538" w:rsidRPr="0087425A">
        <w:rPr>
          <w:rFonts w:ascii="仿宋" w:eastAsia="仿宋" w:hAnsi="仿宋" w:hint="eastAsia"/>
          <w:sz w:val="28"/>
          <w:szCs w:val="28"/>
        </w:rPr>
        <w:t>现金</w:t>
      </w:r>
      <w:r w:rsidR="00A75008" w:rsidRPr="0087425A">
        <w:rPr>
          <w:rFonts w:ascii="仿宋" w:eastAsia="仿宋" w:hAnsi="仿宋" w:hint="eastAsia"/>
          <w:sz w:val="28"/>
          <w:szCs w:val="28"/>
        </w:rPr>
        <w:t>转账</w:t>
      </w:r>
      <w:r w:rsidR="00EE7538" w:rsidRPr="0087425A">
        <w:rPr>
          <w:rFonts w:ascii="仿宋" w:eastAsia="仿宋" w:hAnsi="仿宋" w:hint="eastAsia"/>
          <w:sz w:val="28"/>
          <w:szCs w:val="28"/>
        </w:rPr>
        <w:t>。</w:t>
      </w:r>
    </w:p>
    <w:p w:rsidR="001B324E" w:rsidRPr="0087425A" w:rsidRDefault="00A75008" w:rsidP="001B324E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87425A">
        <w:rPr>
          <w:rFonts w:ascii="仿宋" w:eastAsia="仿宋" w:hAnsi="仿宋" w:hint="eastAsia"/>
          <w:sz w:val="28"/>
          <w:szCs w:val="28"/>
        </w:rPr>
        <w:lastRenderedPageBreak/>
        <w:t>4、</w:t>
      </w:r>
      <w:r w:rsidR="001B324E" w:rsidRPr="0087425A">
        <w:rPr>
          <w:rFonts w:ascii="仿宋" w:eastAsia="仿宋" w:hAnsi="仿宋" w:hint="eastAsia"/>
          <w:sz w:val="28"/>
          <w:szCs w:val="28"/>
        </w:rPr>
        <w:t>原开标时间不变。</w:t>
      </w:r>
    </w:p>
    <w:p w:rsidR="00EF4B66" w:rsidRPr="0087425A" w:rsidRDefault="00EF4B66" w:rsidP="00EF4B66">
      <w:pPr>
        <w:widowControl/>
        <w:shd w:val="clear" w:color="auto" w:fill="FFFFFF"/>
        <w:spacing w:line="435" w:lineRule="atLeast"/>
        <w:jc w:val="left"/>
        <w:rPr>
          <w:rFonts w:ascii="Tahoma" w:eastAsia="宋体" w:hAnsi="Tahoma" w:cs="Tahoma"/>
          <w:color w:val="444444"/>
          <w:kern w:val="0"/>
          <w:sz w:val="28"/>
          <w:szCs w:val="28"/>
        </w:rPr>
      </w:pPr>
      <w:r w:rsidRPr="0087425A">
        <w:rPr>
          <w:rFonts w:ascii="Tahoma" w:eastAsia="宋体" w:hAnsi="Tahoma" w:cs="Tahoma"/>
          <w:b/>
          <w:bCs/>
          <w:color w:val="444444"/>
          <w:kern w:val="0"/>
          <w:sz w:val="28"/>
          <w:szCs w:val="28"/>
        </w:rPr>
        <w:t> </w:t>
      </w:r>
      <w:r w:rsidRPr="0087425A">
        <w:rPr>
          <w:rFonts w:ascii="仿宋" w:eastAsia="仿宋" w:hAnsi="仿宋" w:cs="Tahoma" w:hint="eastAsia"/>
          <w:b/>
          <w:bCs/>
          <w:color w:val="444444"/>
          <w:kern w:val="0"/>
          <w:sz w:val="28"/>
          <w:szCs w:val="28"/>
        </w:rPr>
        <w:t>三、本次澄清联系事项：</w:t>
      </w:r>
    </w:p>
    <w:tbl>
      <w:tblPr>
        <w:tblW w:w="67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05"/>
      </w:tblGrid>
      <w:tr w:rsidR="00EF4B66" w:rsidRPr="00EF4B66" w:rsidTr="00EF4B66">
        <w:trPr>
          <w:trHeight w:val="2955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F4B66" w:rsidRPr="00EF4B66" w:rsidRDefault="00EF4B66" w:rsidP="00EF4B66">
            <w:pPr>
              <w:widowControl/>
              <w:spacing w:line="435" w:lineRule="atLeast"/>
              <w:ind w:firstLine="543"/>
              <w:jc w:val="left"/>
              <w:rPr>
                <w:rFonts w:ascii="Tahoma" w:eastAsia="宋体" w:hAnsi="Tahoma" w:cs="Tahoma"/>
                <w:color w:val="444444"/>
                <w:kern w:val="0"/>
                <w:sz w:val="22"/>
              </w:rPr>
            </w:pPr>
            <w:r w:rsidRPr="00EF4B66">
              <w:rPr>
                <w:rFonts w:ascii="仿宋" w:eastAsia="仿宋" w:hAnsi="仿宋" w:cs="Tahoma" w:hint="eastAsia"/>
                <w:color w:val="444444"/>
                <w:kern w:val="0"/>
                <w:sz w:val="29"/>
                <w:szCs w:val="29"/>
              </w:rPr>
              <w:t>采购人：宜兴市</w:t>
            </w:r>
            <w:r>
              <w:rPr>
                <w:rFonts w:ascii="仿宋" w:eastAsia="仿宋" w:hAnsi="仿宋" w:cs="Tahoma" w:hint="eastAsia"/>
                <w:color w:val="444444"/>
                <w:kern w:val="0"/>
                <w:sz w:val="29"/>
                <w:szCs w:val="29"/>
              </w:rPr>
              <w:t>排水</w:t>
            </w:r>
            <w:r w:rsidRPr="00EF4B66">
              <w:rPr>
                <w:rFonts w:ascii="仿宋" w:eastAsia="仿宋" w:hAnsi="仿宋" w:cs="Tahoma" w:hint="eastAsia"/>
                <w:color w:val="444444"/>
                <w:kern w:val="0"/>
                <w:sz w:val="29"/>
                <w:szCs w:val="29"/>
              </w:rPr>
              <w:t>有限公司</w:t>
            </w:r>
          </w:p>
          <w:p w:rsidR="00EF4B66" w:rsidRPr="00EF4B66" w:rsidRDefault="00EF4B66" w:rsidP="00EF4B66">
            <w:pPr>
              <w:widowControl/>
              <w:spacing w:line="435" w:lineRule="atLeast"/>
              <w:ind w:firstLine="543"/>
              <w:jc w:val="left"/>
              <w:rPr>
                <w:rFonts w:ascii="Tahoma" w:eastAsia="宋体" w:hAnsi="Tahoma" w:cs="Tahoma"/>
                <w:color w:val="444444"/>
                <w:kern w:val="0"/>
                <w:sz w:val="22"/>
              </w:rPr>
            </w:pPr>
            <w:r w:rsidRPr="00EF4B66">
              <w:rPr>
                <w:rFonts w:ascii="仿宋" w:eastAsia="仿宋" w:hAnsi="仿宋" w:cs="Tahoma" w:hint="eastAsia"/>
                <w:color w:val="444444"/>
                <w:kern w:val="0"/>
                <w:sz w:val="29"/>
                <w:szCs w:val="29"/>
              </w:rPr>
              <w:t>联系人：刘先生、</w:t>
            </w:r>
            <w:r>
              <w:rPr>
                <w:rFonts w:ascii="仿宋" w:eastAsia="仿宋" w:hAnsi="仿宋" w:cs="Tahoma" w:hint="eastAsia"/>
                <w:color w:val="444444"/>
                <w:kern w:val="0"/>
                <w:sz w:val="29"/>
                <w:szCs w:val="29"/>
              </w:rPr>
              <w:t>谢</w:t>
            </w:r>
            <w:r w:rsidRPr="00EF4B66">
              <w:rPr>
                <w:rFonts w:ascii="仿宋" w:eastAsia="仿宋" w:hAnsi="仿宋" w:cs="Tahoma" w:hint="eastAsia"/>
                <w:color w:val="444444"/>
                <w:kern w:val="0"/>
                <w:sz w:val="29"/>
                <w:szCs w:val="29"/>
              </w:rPr>
              <w:t>先生</w:t>
            </w:r>
          </w:p>
          <w:p w:rsidR="00EF4B66" w:rsidRPr="00EF4B66" w:rsidRDefault="00EF4B66" w:rsidP="00EF4B66">
            <w:pPr>
              <w:widowControl/>
              <w:spacing w:line="435" w:lineRule="atLeast"/>
              <w:ind w:firstLine="543"/>
              <w:jc w:val="left"/>
              <w:rPr>
                <w:rFonts w:ascii="Tahoma" w:eastAsia="宋体" w:hAnsi="Tahoma" w:cs="Tahoma"/>
                <w:color w:val="444444"/>
                <w:kern w:val="0"/>
                <w:sz w:val="22"/>
              </w:rPr>
            </w:pPr>
            <w:r w:rsidRPr="00EF4B66">
              <w:rPr>
                <w:rFonts w:ascii="仿宋" w:eastAsia="仿宋" w:hAnsi="仿宋" w:cs="Tahoma" w:hint="eastAsia"/>
                <w:color w:val="444444"/>
                <w:kern w:val="0"/>
                <w:sz w:val="29"/>
                <w:szCs w:val="29"/>
              </w:rPr>
              <w:t>联系电话：0510-80718885、0510-80702123</w:t>
            </w:r>
          </w:p>
          <w:p w:rsidR="00EF4B66" w:rsidRPr="00EF4B66" w:rsidRDefault="00EF4B66" w:rsidP="00EF4B66">
            <w:pPr>
              <w:widowControl/>
              <w:spacing w:line="435" w:lineRule="atLeast"/>
              <w:ind w:firstLine="543"/>
              <w:jc w:val="left"/>
              <w:rPr>
                <w:rFonts w:ascii="Tahoma" w:eastAsia="宋体" w:hAnsi="Tahoma" w:cs="Tahoma"/>
                <w:color w:val="444444"/>
                <w:kern w:val="0"/>
                <w:sz w:val="22"/>
              </w:rPr>
            </w:pPr>
            <w:r w:rsidRPr="00EF4B66">
              <w:rPr>
                <w:rFonts w:ascii="仿宋" w:eastAsia="仿宋" w:hAnsi="仿宋" w:cs="Tahoma" w:hint="eastAsia"/>
                <w:color w:val="444444"/>
                <w:kern w:val="0"/>
                <w:sz w:val="29"/>
                <w:szCs w:val="29"/>
              </w:rPr>
              <w:t>联系地址：宜兴市环科园绿园路528号</w:t>
            </w:r>
          </w:p>
          <w:p w:rsidR="00EF4B66" w:rsidRPr="00EF4B66" w:rsidRDefault="00EF4B66" w:rsidP="00EF4B66">
            <w:pPr>
              <w:widowControl/>
              <w:spacing w:line="435" w:lineRule="atLeast"/>
              <w:ind w:firstLine="543"/>
              <w:jc w:val="left"/>
              <w:rPr>
                <w:rFonts w:ascii="Tahoma" w:eastAsia="宋体" w:hAnsi="Tahoma" w:cs="Tahoma"/>
                <w:color w:val="444444"/>
                <w:kern w:val="0"/>
                <w:sz w:val="22"/>
              </w:rPr>
            </w:pPr>
            <w:r w:rsidRPr="00EF4B66">
              <w:rPr>
                <w:rFonts w:ascii="仿宋" w:eastAsia="仿宋" w:hAnsi="仿宋" w:cs="Tahoma" w:hint="eastAsia"/>
                <w:color w:val="444444"/>
                <w:kern w:val="0"/>
                <w:sz w:val="29"/>
                <w:szCs w:val="29"/>
              </w:rPr>
              <w:t>邮政编码：214200</w:t>
            </w:r>
          </w:p>
        </w:tc>
      </w:tr>
    </w:tbl>
    <w:p w:rsidR="00092815" w:rsidRDefault="00092815"/>
    <w:sectPr w:rsidR="00092815" w:rsidSect="004E4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4B66"/>
    <w:rsid w:val="00092815"/>
    <w:rsid w:val="001B324E"/>
    <w:rsid w:val="00287704"/>
    <w:rsid w:val="004E408A"/>
    <w:rsid w:val="0087425A"/>
    <w:rsid w:val="00A36F44"/>
    <w:rsid w:val="00A75008"/>
    <w:rsid w:val="00C51BDD"/>
    <w:rsid w:val="00EC0365"/>
    <w:rsid w:val="00EE7538"/>
    <w:rsid w:val="00EF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B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F4B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9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2022-01-13T05:56:00Z</dcterms:created>
  <dcterms:modified xsi:type="dcterms:W3CDTF">2022-01-13T07:36:00Z</dcterms:modified>
</cp:coreProperties>
</file>