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cs="宋体"/>
          <w:b/>
          <w:bCs/>
          <w:sz w:val="36"/>
          <w:szCs w:val="36"/>
        </w:rPr>
      </w:pPr>
      <w:r>
        <w:rPr>
          <w:rFonts w:hint="eastAsia" w:ascii="宋体" w:hAnsi="宋体" w:cs="宋体"/>
          <w:b/>
          <w:bCs/>
          <w:sz w:val="36"/>
          <w:szCs w:val="36"/>
        </w:rPr>
        <w:t>宜兴水务集团有限公司氿滨水厂轴重仪采购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hAnsi="宋体"/>
          <w:sz w:val="32"/>
        </w:rPr>
      </w:pPr>
      <w:r>
        <w:rPr>
          <w:rFonts w:hint="eastAsia" w:ascii="宋体" w:hAnsi="宋体"/>
          <w:sz w:val="32"/>
        </w:rPr>
        <w:t>项目编号</w:t>
      </w:r>
      <w:r>
        <w:rPr>
          <w:rFonts w:ascii="宋体" w:hAnsi="宋体"/>
          <w:sz w:val="32"/>
        </w:rPr>
        <w:t>: YXGYJT2021070</w:t>
      </w:r>
      <w:r>
        <w:rPr>
          <w:rFonts w:hint="eastAsia" w:ascii="宋体" w:hAnsi="宋体"/>
          <w:sz w:val="32"/>
        </w:rPr>
        <w:t>16</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二一年七月十六日</w:t>
      </w:r>
    </w:p>
    <w:p>
      <w:pPr>
        <w:jc w:val="center"/>
        <w:outlineLvl w:val="0"/>
        <w:rPr>
          <w:rFonts w:hint="eastAsia" w:ascii="黑体" w:hAnsi="黑体" w:eastAsia="黑体"/>
          <w:sz w:val="32"/>
          <w:szCs w:val="32"/>
        </w:rPr>
      </w:pPr>
      <w:bookmarkStart w:id="0" w:name="OLE_LINK7"/>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ind w:firstLine="480" w:firstLineChars="200"/>
        <w:jc w:val="left"/>
        <w:rPr>
          <w:rFonts w:ascii="宋体" w:hAnsi="宋体"/>
          <w:color w:val="000000"/>
          <w:sz w:val="24"/>
          <w:szCs w:val="24"/>
        </w:rPr>
      </w:pPr>
      <w:r>
        <w:rPr>
          <w:rFonts w:hint="eastAsia" w:ascii="宋体" w:hAnsi="宋体"/>
          <w:color w:val="000000"/>
          <w:sz w:val="24"/>
          <w:szCs w:val="24"/>
        </w:rPr>
        <w:t>宜兴水务集团有限公司对氿滨水厂轴重仪采购组织招标，欢迎你单位参加投标并提请注意下列附表中的相关事项：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500"/>
            </w:pPr>
            <w:bookmarkStart w:id="2" w:name="OLE_LINK192"/>
            <w:r>
              <w:rPr>
                <w:rFonts w:hint="eastAsia"/>
              </w:rPr>
              <w:t>采购人：宜兴水务集团有限公司</w:t>
            </w:r>
          </w:p>
          <w:p>
            <w:pPr>
              <w:spacing w:line="400" w:lineRule="exact"/>
              <w:jc w:val="left"/>
            </w:pPr>
            <w:r>
              <w:rPr>
                <w:rFonts w:hint="eastAsia"/>
              </w:rPr>
              <w:t>项目名称：</w:t>
            </w:r>
            <w:r>
              <w:rPr>
                <w:rFonts w:hint="eastAsia" w:ascii="宋体" w:hAnsi="宋体"/>
                <w:color w:val="000000"/>
                <w:sz w:val="24"/>
                <w:szCs w:val="24"/>
              </w:rPr>
              <w:t>氿滨水厂轴重仪</w:t>
            </w:r>
            <w:r>
              <w:rPr>
                <w:rFonts w:hint="eastAsia" w:ascii="宋体" w:hAnsi="宋体"/>
                <w:bCs/>
                <w:sz w:val="24"/>
                <w:szCs w:val="24"/>
              </w:rPr>
              <w:t>采购</w:t>
            </w:r>
          </w:p>
          <w:p>
            <w:pPr>
              <w:pStyle w:val="500"/>
            </w:pPr>
            <w:r>
              <w:rPr>
                <w:rFonts w:hint="eastAsia"/>
              </w:rPr>
              <w:t>项目编号</w:t>
            </w:r>
            <w:r>
              <w:t xml:space="preserve">: </w:t>
            </w:r>
            <w:r>
              <w:rPr>
                <w:rFonts w:hAnsi="宋体"/>
                <w:sz w:val="32"/>
              </w:rPr>
              <w:t>YXGYJT2021070</w:t>
            </w:r>
            <w:r>
              <w:rPr>
                <w:rFonts w:hint="eastAsia" w:hAnsi="宋体"/>
                <w:sz w:val="32"/>
              </w:rPr>
              <w:t>16</w:t>
            </w:r>
          </w:p>
          <w:p>
            <w:pPr>
              <w:pStyle w:val="500"/>
            </w:pPr>
            <w:r>
              <w:rPr>
                <w:rFonts w:hint="eastAsia"/>
              </w:rPr>
              <w:t>评标方法：最低价中标法</w:t>
            </w:r>
          </w:p>
          <w:p>
            <w:pPr>
              <w:pStyle w:val="500"/>
            </w:pPr>
            <w:r>
              <w:rPr>
                <w:rFonts w:hint="eastAsia"/>
              </w:rPr>
              <w:t>本项目最高限价为：</w:t>
            </w:r>
            <w:bookmarkEnd w:id="2"/>
            <w:r>
              <w:rPr>
                <w:rFonts w:hint="eastAsia"/>
                <w:color w:val="FF0000"/>
              </w:rPr>
              <w:t>8</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500"/>
            </w:pPr>
            <w:r>
              <w:rPr>
                <w:rFonts w:hint="eastAsia"/>
              </w:rPr>
              <w:t>2.1投标人参加本次投标活动应具备下列资格条件：</w:t>
            </w:r>
          </w:p>
          <w:p>
            <w:pPr>
              <w:pStyle w:val="500"/>
            </w:pPr>
            <w:r>
              <w:rPr>
                <w:rFonts w:hint="eastAsia"/>
              </w:rPr>
              <w:t>①具有独立承担民事责任的能力；</w:t>
            </w:r>
          </w:p>
          <w:p>
            <w:pPr>
              <w:pStyle w:val="500"/>
            </w:pPr>
            <w:r>
              <w:rPr>
                <w:rFonts w:hint="eastAsia"/>
              </w:rPr>
              <w:t>②有依法缴纳税收和社会保障资金的良好记录；</w:t>
            </w:r>
          </w:p>
          <w:p>
            <w:pPr>
              <w:pStyle w:val="500"/>
            </w:pPr>
            <w:r>
              <w:rPr>
                <w:rFonts w:hint="eastAsia"/>
              </w:rPr>
              <w:t>③具有履行合同所必需的设备和专业技术能力；</w:t>
            </w:r>
          </w:p>
          <w:p>
            <w:pPr>
              <w:pStyle w:val="500"/>
            </w:pPr>
            <w:r>
              <w:rPr>
                <w:rFonts w:hint="eastAsia"/>
              </w:rPr>
              <w:t>④不接受联合体，不接受成交后分包；</w:t>
            </w:r>
          </w:p>
          <w:p>
            <w:pPr>
              <w:pStyle w:val="500"/>
            </w:pPr>
            <w:r>
              <w:rPr>
                <w:rFonts w:hint="eastAsia"/>
              </w:rPr>
              <w:t>⑤无不良信用记录。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50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hint="eastAsia"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w:t>
            </w:r>
          </w:p>
          <w:p>
            <w:pPr>
              <w:rPr>
                <w:rFonts w:ascii="宋体" w:hAnsi="宋体"/>
                <w:sz w:val="24"/>
                <w:szCs w:val="24"/>
              </w:rPr>
            </w:pPr>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50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w:t>
            </w:r>
          </w:p>
          <w:p>
            <w:pPr>
              <w:rPr>
                <w:rFonts w:ascii="宋体" w:hAnsi="宋体"/>
                <w:bCs/>
                <w:sz w:val="24"/>
                <w:szCs w:val="24"/>
              </w:rPr>
            </w:pPr>
            <w:r>
              <w:rPr>
                <w:rFonts w:hint="eastAsia" w:ascii="宋体" w:hAnsi="宋体"/>
                <w:bCs/>
                <w:sz w:val="24"/>
                <w:szCs w:val="24"/>
              </w:rPr>
              <w:t>投标文件份数：</w:t>
            </w:r>
            <w:r>
              <w:rPr>
                <w:rFonts w:ascii="宋体" w:hAnsi="宋体"/>
                <w:bCs/>
                <w:sz w:val="24"/>
                <w:szCs w:val="24"/>
              </w:rPr>
              <w:t>1</w:t>
            </w:r>
            <w:r>
              <w:rPr>
                <w:rFonts w:hint="eastAsia" w:ascii="宋体" w:hAnsi="宋体"/>
                <w:bCs/>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ascii="宋体" w:hAnsi="宋体"/>
                <w:bCs/>
                <w:sz w:val="24"/>
                <w:szCs w:val="21"/>
              </w:rPr>
            </w:pPr>
            <w:r>
              <w:rPr>
                <w:rFonts w:hint="eastAsia" w:ascii="宋体" w:hAnsi="宋体"/>
                <w:bCs/>
                <w:sz w:val="24"/>
                <w:szCs w:val="21"/>
              </w:rPr>
              <w:t>投标截止时间及开标时间：2021</w:t>
            </w:r>
            <w:r>
              <w:rPr>
                <w:rFonts w:hint="eastAsia" w:ascii="宋体" w:hAnsi="宋体"/>
                <w:bCs/>
                <w:sz w:val="24"/>
                <w:szCs w:val="21"/>
                <w:highlight w:val="yellow"/>
              </w:rPr>
              <w:t>年</w:t>
            </w:r>
            <w:r>
              <w:rPr>
                <w:rFonts w:hint="eastAsia" w:ascii="宋体" w:hAnsi="宋体"/>
                <w:bCs/>
                <w:sz w:val="24"/>
                <w:szCs w:val="21"/>
              </w:rPr>
              <w:t>8</w:t>
            </w:r>
            <w:r>
              <w:rPr>
                <w:rFonts w:hint="eastAsia" w:ascii="宋体" w:hAnsi="宋体"/>
                <w:bCs/>
                <w:sz w:val="24"/>
                <w:szCs w:val="21"/>
                <w:highlight w:val="yellow"/>
              </w:rPr>
              <w:t>月</w:t>
            </w:r>
            <w:r>
              <w:rPr>
                <w:rFonts w:hint="eastAsia" w:ascii="宋体" w:hAnsi="宋体"/>
                <w:bCs/>
                <w:sz w:val="24"/>
                <w:szCs w:val="21"/>
              </w:rPr>
              <w:t>16</w:t>
            </w:r>
            <w:r>
              <w:rPr>
                <w:rFonts w:hint="eastAsia" w:ascii="宋体" w:hAnsi="宋体"/>
                <w:bCs/>
                <w:sz w:val="24"/>
                <w:szCs w:val="21"/>
                <w:highlight w:val="yellow"/>
              </w:rPr>
              <w:t>日</w:t>
            </w:r>
            <w:r>
              <w:rPr>
                <w:rFonts w:hint="eastAsia" w:ascii="宋体" w:hAnsi="宋体"/>
                <w:bCs/>
                <w:sz w:val="24"/>
                <w:szCs w:val="21"/>
              </w:rPr>
              <w:t>14:30</w:t>
            </w:r>
          </w:p>
          <w:p>
            <w:pPr>
              <w:rPr>
                <w:rFonts w:ascii="宋体" w:hAnsi="宋体"/>
                <w:bCs/>
                <w:sz w:val="24"/>
                <w:szCs w:val="21"/>
              </w:rPr>
            </w:pPr>
            <w:r>
              <w:rPr>
                <w:rFonts w:hint="eastAsia" w:ascii="宋体" w:hAnsi="宋体"/>
                <w:bCs/>
                <w:sz w:val="24"/>
                <w:szCs w:val="21"/>
              </w:rPr>
              <w:t>定标时间：评标结束后</w:t>
            </w:r>
          </w:p>
          <w:p>
            <w:pPr>
              <w:rPr>
                <w:rFonts w:hint="eastAsia" w:ascii="宋体" w:hAnsi="宋体"/>
                <w:bCs/>
                <w:sz w:val="24"/>
                <w:szCs w:val="24"/>
                <w:highlight w:val="yellow"/>
                <w:lang w:val="zh-CN"/>
              </w:rPr>
            </w:pPr>
            <w:r>
              <w:rPr>
                <w:rFonts w:hint="eastAsia" w:ascii="宋体" w:hAnsi="宋体"/>
                <w:bCs/>
                <w:sz w:val="24"/>
                <w:szCs w:val="21"/>
              </w:rPr>
              <w:t>投标地点及开标地点：</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由评委在开标时间截止后现场开启。（标书必须每页加盖单位公章并由法人或法定代表人签字）</w:t>
            </w:r>
          </w:p>
          <w:p>
            <w:pPr>
              <w:jc w:val="left"/>
              <w:rPr>
                <w:rFonts w:ascii="宋体" w:hAnsi="宋体"/>
                <w:sz w:val="24"/>
                <w:szCs w:val="24"/>
              </w:rPr>
            </w:pPr>
            <w:r>
              <w:rPr>
                <w:rFonts w:hint="eastAsia" w:ascii="宋体" w:hAnsi="宋体"/>
                <w:bCs/>
                <w:sz w:val="24"/>
                <w:szCs w:val="24"/>
                <w:highlight w:val="yellow"/>
                <w:lang w:val="zh-CN"/>
              </w:rPr>
              <w:t>邮箱为：yxgycyjtztb@126.com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hint="eastAsia" w:ascii="宋体" w:hAnsi="宋体"/>
                <w:bCs/>
                <w:sz w:val="24"/>
                <w:szCs w:val="21"/>
              </w:rPr>
            </w:pPr>
            <w:r>
              <w:rPr>
                <w:rFonts w:hint="eastAsia" w:ascii="宋体" w:hAnsi="宋体"/>
                <w:bCs/>
                <w:sz w:val="24"/>
                <w:szCs w:val="21"/>
              </w:rPr>
              <w:t>联系人：刘先生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ascii="宋体" w:hAnsi="宋体"/>
                <w:bCs/>
                <w:sz w:val="18"/>
                <w:szCs w:val="18"/>
              </w:rPr>
            </w:pPr>
            <w:bookmarkStart w:id="4"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644" w:type="dxa"/>
                  <w:noWrap w:val="0"/>
                  <w:vAlign w:val="center"/>
                </w:tcPr>
                <w:p>
                  <w:pPr>
                    <w:jc w:val="center"/>
                    <w:rPr>
                      <w:rFonts w:hAnsi="宋体"/>
                      <w:bCs/>
                      <w:szCs w:val="21"/>
                      <w:lang w:val="zh-CN"/>
                    </w:rPr>
                  </w:pPr>
                  <w:r>
                    <w:rPr>
                      <w:rFonts w:hint="eastAsia" w:hAnsi="宋体"/>
                      <w:bCs/>
                      <w:szCs w:val="21"/>
                      <w:lang w:val="zh-CN"/>
                    </w:rPr>
                    <w:t>宜兴水务集团有限公司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jc w:val="center"/>
                    <w:rPr>
                      <w:rFonts w:ascii="宋体" w:hAnsi="宋体"/>
                      <w:bCs/>
                      <w:sz w:val="24"/>
                      <w:szCs w:val="21"/>
                    </w:rPr>
                  </w:pPr>
                  <w:r>
                    <w:rPr>
                      <w:rFonts w:hint="eastAsia" w:ascii="宋体" w:hAnsi="宋体"/>
                      <w:bCs/>
                      <w:sz w:val="24"/>
                      <w:szCs w:val="21"/>
                      <w:lang w:val="zh-CN"/>
                    </w:rPr>
                    <w:t>中信银行宜兴支行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jc w:val="center"/>
                    <w:rPr>
                      <w:rFonts w:ascii="宋体" w:hAnsi="宋体"/>
                      <w:bCs/>
                      <w:sz w:val="24"/>
                      <w:szCs w:val="21"/>
                    </w:rPr>
                  </w:pPr>
                  <w:r>
                    <w:rPr>
                      <w:rFonts w:hint="eastAsia" w:ascii="宋体" w:hAnsi="宋体"/>
                      <w:bCs/>
                      <w:sz w:val="24"/>
                      <w:szCs w:val="21"/>
                    </w:rPr>
                    <w:t>7352610182600000366</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4"/>
    </w:tbl>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5" w:name="OLE_LINK90"/>
      <w:r>
        <w:rPr>
          <w:rFonts w:hint="eastAsia" w:ascii="宋体" w:hAnsi="宋体"/>
          <w:bCs/>
          <w:sz w:val="24"/>
        </w:rPr>
        <w:t xml:space="preserve">5.1 </w:t>
      </w:r>
      <w:bookmarkStart w:id="6" w:name="OLE_LINK109"/>
      <w:r>
        <w:rPr>
          <w:rFonts w:hint="eastAsia" w:ascii="宋体" w:hAnsi="宋体"/>
          <w:bCs/>
          <w:sz w:val="24"/>
        </w:rPr>
        <w:t>本文件由</w:t>
      </w:r>
      <w:bookmarkStart w:id="7" w:name="OLE_LINK13"/>
      <w:r>
        <w:rPr>
          <w:rFonts w:hint="eastAsia" w:ascii="宋体" w:hAnsi="宋体"/>
          <w:bCs/>
          <w:sz w:val="24"/>
        </w:rPr>
        <w:t>宜兴水务集团有限公司负责解释</w:t>
      </w:r>
      <w:bookmarkEnd w:id="7"/>
      <w:r>
        <w:rPr>
          <w:rFonts w:hint="eastAsia" w:ascii="宋体" w:hAnsi="宋体"/>
          <w:bCs/>
          <w:sz w:val="24"/>
        </w:rPr>
        <w:t>。</w:t>
      </w:r>
      <w:bookmarkEnd w:id="6"/>
    </w:p>
    <w:bookmarkEnd w:id="5"/>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8" w:name="OLE_LINK160"/>
      <w:r>
        <w:rPr>
          <w:rFonts w:hint="eastAsia" w:ascii="宋体" w:hAnsi="宋体"/>
          <w:b/>
          <w:sz w:val="24"/>
          <w:lang w:val="zh-CN"/>
        </w:rPr>
        <w:t>澄清、修改</w:t>
      </w:r>
      <w:bookmarkEnd w:id="8"/>
    </w:p>
    <w:p>
      <w:pPr>
        <w:spacing w:line="360" w:lineRule="auto"/>
        <w:ind w:firstLine="480" w:firstLineChars="200"/>
        <w:rPr>
          <w:rFonts w:ascii="宋体"/>
          <w:sz w:val="24"/>
          <w:szCs w:val="21"/>
          <w:lang w:val="zh-CN"/>
        </w:rPr>
      </w:pPr>
      <w:bookmarkStart w:id="9" w:name="OLE_LINK91"/>
      <w:r>
        <w:rPr>
          <w:rFonts w:hint="eastAsia" w:ascii="宋体" w:hAnsi="宋体"/>
          <w:bCs/>
          <w:sz w:val="24"/>
        </w:rPr>
        <w:t xml:space="preserve">6.1 </w:t>
      </w:r>
      <w:bookmarkStart w:id="10" w:name="OLE_LINK14"/>
      <w:bookmarkStart w:id="11" w:name="OLE_LINK161"/>
      <w:r>
        <w:rPr>
          <w:rFonts w:hint="eastAsia" w:ascii="宋体" w:hAnsi="宋体" w:cs="宋体"/>
          <w:sz w:val="24"/>
        </w:rPr>
        <w:t>采购人或者</w:t>
      </w:r>
      <w:bookmarkEnd w:id="10"/>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1"/>
    </w:p>
    <w:bookmarkEnd w:id="9"/>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2" w:name="OLE_LINK16"/>
      <w:bookmarkStart w:id="13" w:name="OLE_LINK21"/>
      <w:bookmarkStart w:id="14" w:name="OLE_LINK62"/>
      <w:bookmarkStart w:id="15" w:name="OLE_LINK162"/>
      <w:r>
        <w:rPr>
          <w:rFonts w:hint="eastAsia" w:ascii="宋体" w:hAnsi="宋体"/>
          <w:b/>
          <w:sz w:val="24"/>
        </w:rPr>
        <w:t>7、投标文件的组成</w:t>
      </w:r>
      <w:bookmarkEnd w:id="12"/>
      <w:r>
        <w:rPr>
          <w:rFonts w:hint="eastAsia" w:ascii="宋体" w:hAnsi="宋体"/>
          <w:b/>
          <w:sz w:val="24"/>
        </w:rPr>
        <w:t>：</w:t>
      </w:r>
      <w:bookmarkStart w:id="16"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7"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7"/>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18"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2" w:firstLineChars="200"/>
        <w:rPr>
          <w:rFonts w:hint="eastAsia" w:ascii="宋体" w:hAnsi="宋体"/>
          <w:b/>
          <w:bCs/>
          <w:sz w:val="24"/>
          <w:szCs w:val="24"/>
          <w:lang w:val="zh-CN"/>
        </w:rPr>
      </w:pPr>
      <w:r>
        <w:rPr>
          <w:rFonts w:hint="eastAsia" w:ascii="宋体" w:hAnsi="宋体"/>
          <w:b/>
          <w:bCs/>
          <w:sz w:val="24"/>
          <w:szCs w:val="24"/>
          <w:lang w:val="zh-CN"/>
        </w:rPr>
        <w:t>参加投标人员身份证原件；</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18"/>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19" w:name="OLE_LINK181"/>
      <w:r>
        <w:rPr>
          <w:rFonts w:hint="eastAsia" w:ascii="宋体" w:hAnsi="宋体"/>
          <w:sz w:val="24"/>
          <w:szCs w:val="24"/>
        </w:rPr>
        <w:t>近十二个月</w:t>
      </w:r>
      <w:bookmarkEnd w:id="19"/>
      <w:r>
        <w:rPr>
          <w:rFonts w:hint="eastAsia" w:ascii="宋体" w:hAnsi="宋体"/>
          <w:sz w:val="24"/>
          <w:szCs w:val="24"/>
        </w:rPr>
        <w:t>中任意一个月份税收的相关材料（提供相关主管部门证明或银行代扣证明）复印件；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sz w:val="24"/>
          <w:szCs w:val="21"/>
        </w:rPr>
        <w:t>为本项目被授权代表在近三个月内任意一个月缴纳的社保证明复印件（</w:t>
      </w:r>
      <w:r>
        <w:rPr>
          <w:rFonts w:hint="eastAsia" w:ascii="宋体" w:hAnsi="宋体" w:cs="宋体"/>
          <w:sz w:val="24"/>
          <w:szCs w:val="24"/>
        </w:rPr>
        <w:t>提供相关主管部门证明或银行代扣证明，法定代表人亲自参加报价的除外）</w:t>
      </w:r>
      <w:r>
        <w:rPr>
          <w:rFonts w:hint="eastAsia" w:ascii="宋体" w:hAnsi="宋体"/>
          <w:sz w:val="24"/>
          <w:szCs w:val="21"/>
        </w:rPr>
        <w:t>；</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投标保证金交纳证明复印件</w:t>
      </w:r>
      <w:r>
        <w:rPr>
          <w:rFonts w:hint="eastAsia" w:ascii="宋体" w:hAnsi="宋体"/>
          <w:b/>
          <w:sz w:val="24"/>
          <w:szCs w:val="21"/>
        </w:rPr>
        <w:t>（本票或汇票，原件投标时带来交给招标人）</w:t>
      </w:r>
      <w:r>
        <w:rPr>
          <w:rFonts w:hint="eastAsia" w:ascii="宋体" w:hAnsi="宋体"/>
          <w:sz w:val="24"/>
          <w:szCs w:val="21"/>
        </w:rPr>
        <w:t>；</w:t>
      </w:r>
    </w:p>
    <w:p>
      <w:pPr>
        <w:tabs>
          <w:tab w:val="left" w:pos="0"/>
          <w:tab w:val="left" w:pos="255"/>
        </w:tabs>
        <w:spacing w:line="360" w:lineRule="auto"/>
        <w:ind w:left="284"/>
        <w:rPr>
          <w:rFonts w:ascii="宋体" w:hAnsi="宋体"/>
          <w:sz w:val="24"/>
        </w:rPr>
      </w:pPr>
      <w:bookmarkStart w:id="20" w:name="OLE_LINK115"/>
      <w:r>
        <w:rPr>
          <w:rFonts w:hint="eastAsia" w:ascii="宋体" w:hAnsi="宋体"/>
          <w:sz w:val="24"/>
        </w:rPr>
        <w:t>（4）招标文件 “项目技术要求和有关说明”中要求提供的相关证明材料（如有自行添加）</w:t>
      </w:r>
      <w:bookmarkEnd w:id="20"/>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1"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6"/>
      <w:bookmarkEnd w:id="21"/>
    </w:p>
    <w:bookmarkEnd w:id="13"/>
    <w:bookmarkEnd w:id="14"/>
    <w:p>
      <w:pPr>
        <w:spacing w:line="360" w:lineRule="auto"/>
        <w:jc w:val="left"/>
        <w:rPr>
          <w:rFonts w:ascii="宋体" w:hAnsi="宋体"/>
          <w:bCs/>
          <w:sz w:val="24"/>
        </w:rPr>
      </w:pPr>
      <w:bookmarkStart w:id="22"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3" w:name="OLE_LINK117"/>
      <w:r>
        <w:rPr>
          <w:rFonts w:hint="eastAsia" w:ascii="宋体" w:hAnsi="宋体"/>
          <w:b/>
          <w:sz w:val="24"/>
        </w:rPr>
        <w:t>应在提交投标文件截止时间之前将相关原件或公证件与投标文件一并提交。</w:t>
      </w:r>
      <w:bookmarkEnd w:id="23"/>
      <w:r>
        <w:rPr>
          <w:rFonts w:hint="eastAsia" w:ascii="宋体" w:hAnsi="宋体"/>
          <w:bCs/>
          <w:sz w:val="24"/>
        </w:rPr>
        <w:t>如上述证明文件遇年检、换证，则必须提供法定年检、换证单位出具的有效证明复印件，原件一并提交</w:t>
      </w:r>
      <w:bookmarkStart w:id="24" w:name="OLE_LINK118"/>
      <w:r>
        <w:rPr>
          <w:rFonts w:hint="eastAsia" w:ascii="宋体" w:hAnsi="宋体"/>
          <w:bCs/>
          <w:sz w:val="24"/>
        </w:rPr>
        <w:t>。</w:t>
      </w:r>
      <w:bookmarkEnd w:id="24"/>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2"/>
    </w:p>
    <w:p>
      <w:pPr>
        <w:spacing w:line="360" w:lineRule="auto"/>
        <w:ind w:firstLine="482" w:firstLineChars="200"/>
        <w:rPr>
          <w:rFonts w:ascii="宋体" w:hAnsi="宋体"/>
          <w:b/>
          <w:sz w:val="24"/>
        </w:rPr>
      </w:pPr>
      <w:bookmarkStart w:id="25" w:name="OLE_LINK93"/>
      <w:bookmarkStart w:id="26"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7" w:name="OLE_LINK119"/>
      <w:r>
        <w:rPr>
          <w:rFonts w:hint="eastAsia" w:ascii="宋体" w:hAnsi="宋体"/>
          <w:bCs/>
          <w:sz w:val="24"/>
          <w:lang w:val="zh-CN"/>
        </w:rPr>
        <w:t>否则投标文件无效</w:t>
      </w:r>
      <w:r>
        <w:rPr>
          <w:rFonts w:hint="eastAsia" w:ascii="宋体" w:hAnsi="宋体"/>
          <w:bCs/>
          <w:sz w:val="24"/>
        </w:rPr>
        <w:t>。</w:t>
      </w:r>
      <w:bookmarkEnd w:id="27"/>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8" w:name="OLE_LINK120"/>
      <w:bookmarkStart w:id="29" w:name="OLE_LINK121"/>
      <w:r>
        <w:rPr>
          <w:rFonts w:hint="eastAsia" w:ascii="宋体" w:hAnsi="宋体"/>
          <w:sz w:val="24"/>
          <w:szCs w:val="28"/>
        </w:rPr>
        <w:t>不应有涂改、增删和潦草之处，如有必须修改时，修改处须有投标人公章和法定代表人或被授权代表人签字</w:t>
      </w:r>
      <w:bookmarkEnd w:id="28"/>
      <w:r>
        <w:rPr>
          <w:rFonts w:hint="eastAsia" w:ascii="宋体" w:hAnsi="宋体"/>
          <w:sz w:val="24"/>
          <w:szCs w:val="28"/>
        </w:rPr>
        <w:t>。</w:t>
      </w:r>
      <w:bookmarkEnd w:id="29"/>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0" w:name="OLE_LINK122"/>
      <w:r>
        <w:rPr>
          <w:rFonts w:hint="eastAsia" w:ascii="宋体" w:hAnsi="宋体"/>
          <w:bCs/>
          <w:sz w:val="24"/>
          <w:lang w:val="zh-CN"/>
        </w:rPr>
        <w:t>规格幅面打印、装订成册，</w:t>
      </w:r>
      <w:bookmarkEnd w:id="30"/>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1" w:name="OLE_LINK123"/>
      <w:r>
        <w:rPr>
          <w:rFonts w:hint="eastAsia" w:ascii="宋体" w:hAnsi="宋体"/>
          <w:bCs/>
          <w:sz w:val="24"/>
        </w:rPr>
        <w:t>投标人应该将投标文件密封，同时注明投标人名称。</w:t>
      </w:r>
      <w:bookmarkEnd w:id="25"/>
      <w:bookmarkEnd w:id="31"/>
    </w:p>
    <w:p>
      <w:pPr>
        <w:spacing w:line="360" w:lineRule="auto"/>
        <w:ind w:firstLine="482" w:firstLineChars="200"/>
        <w:rPr>
          <w:rFonts w:ascii="宋体" w:hAnsi="宋体"/>
          <w:b/>
          <w:sz w:val="24"/>
        </w:rPr>
      </w:pPr>
      <w:bookmarkStart w:id="32"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3" w:name="OLE_LINK45"/>
      <w:r>
        <w:rPr>
          <w:rFonts w:hint="eastAsia" w:ascii="宋体" w:hAnsi="宋体"/>
          <w:sz w:val="24"/>
          <w:szCs w:val="28"/>
        </w:rPr>
        <w:t>采购人、</w:t>
      </w:r>
      <w:bookmarkEnd w:id="33"/>
      <w:bookmarkStart w:id="34" w:name="OLE_LINK53"/>
      <w:r>
        <w:rPr>
          <w:rFonts w:hint="eastAsia" w:ascii="宋体" w:hAnsi="宋体"/>
          <w:sz w:val="24"/>
          <w:szCs w:val="28"/>
        </w:rPr>
        <w:t>采购代理机构</w:t>
      </w:r>
      <w:bookmarkEnd w:id="34"/>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5" w:name="OLE_LINK124"/>
      <w:r>
        <w:rPr>
          <w:rFonts w:hint="eastAsia" w:ascii="宋体" w:hAnsi="宋体"/>
          <w:b/>
          <w:sz w:val="24"/>
        </w:rPr>
        <w:t>11、有下列情形之一的投标文件将拒收</w:t>
      </w:r>
    </w:p>
    <w:p>
      <w:pPr>
        <w:spacing w:line="360" w:lineRule="auto"/>
        <w:ind w:firstLine="480" w:firstLineChars="200"/>
        <w:rPr>
          <w:rFonts w:hint="eastAsia" w:ascii="宋体" w:hAnsi="宋体"/>
          <w:bCs/>
          <w:sz w:val="24"/>
          <w:szCs w:val="24"/>
          <w:highlight w:val="yellow"/>
        </w:rPr>
      </w:pPr>
      <w:r>
        <w:rPr>
          <w:rFonts w:hint="eastAsia" w:ascii="宋体" w:hAnsi="宋体"/>
          <w:bCs/>
          <w:sz w:val="24"/>
          <w:szCs w:val="24"/>
          <w:highlight w:val="yellow"/>
        </w:rPr>
        <w:t>11.1 在招标文件要求提交投标文件的截止时间之后送达的；</w:t>
      </w:r>
    </w:p>
    <w:p>
      <w:pPr>
        <w:spacing w:line="360" w:lineRule="auto"/>
        <w:ind w:firstLine="480" w:firstLineChars="200"/>
        <w:rPr>
          <w:rFonts w:hint="eastAsia" w:ascii="宋体" w:hAnsi="宋体" w:cs="宋体"/>
          <w:sz w:val="24"/>
          <w:szCs w:val="24"/>
          <w:highlight w:val="yellow"/>
        </w:rPr>
      </w:pPr>
      <w:r>
        <w:rPr>
          <w:rFonts w:hint="eastAsia" w:ascii="宋体" w:hAnsi="宋体"/>
          <w:bCs/>
          <w:sz w:val="24"/>
          <w:szCs w:val="24"/>
          <w:highlight w:val="yellow"/>
        </w:rPr>
        <w:t xml:space="preserve">11.2 </w:t>
      </w:r>
      <w:r>
        <w:rPr>
          <w:rFonts w:hint="eastAsia" w:ascii="宋体" w:hAnsi="宋体" w:cs="宋体"/>
          <w:sz w:val="24"/>
          <w:szCs w:val="24"/>
          <w:highlight w:val="yellow"/>
        </w:rPr>
        <w:t>未按照要求将电子标书每页加盖单位公章并由法人签字。</w:t>
      </w:r>
    </w:p>
    <w:p>
      <w:pPr>
        <w:spacing w:line="360" w:lineRule="auto"/>
        <w:ind w:firstLine="480" w:firstLineChars="200"/>
        <w:rPr>
          <w:rFonts w:ascii="宋体" w:hAnsi="宋体"/>
          <w:bCs/>
          <w:sz w:val="24"/>
          <w:szCs w:val="24"/>
        </w:rPr>
      </w:pPr>
      <w:r>
        <w:rPr>
          <w:rFonts w:hint="eastAsia" w:ascii="宋体" w:hAnsi="宋体" w:cs="宋体"/>
          <w:sz w:val="24"/>
          <w:szCs w:val="24"/>
          <w:highlight w:val="yellow"/>
        </w:rPr>
        <w:t>11.</w:t>
      </w:r>
      <w:r>
        <w:rPr>
          <w:rFonts w:hint="eastAsia"/>
          <w:highlight w:val="yellow"/>
        </w:rPr>
        <w:t xml:space="preserve"> </w:t>
      </w:r>
      <w:r>
        <w:rPr>
          <w:rFonts w:hint="eastAsia" w:ascii="宋体" w:hAnsi="宋体" w:cs="宋体"/>
          <w:sz w:val="24"/>
          <w:szCs w:val="24"/>
          <w:highlight w:val="yellow"/>
        </w:rPr>
        <w:t>3发送的电子邮件标题未按规范注明投标标段</w:t>
      </w:r>
      <w:r>
        <w:rPr>
          <w:rFonts w:hint="eastAsia" w:ascii="宋体" w:hAnsi="宋体" w:cs="宋体"/>
          <w:sz w:val="24"/>
        </w:rPr>
        <w:t>。</w:t>
      </w:r>
      <w:bookmarkEnd w:id="32"/>
    </w:p>
    <w:bookmarkEnd w:id="35"/>
    <w:p>
      <w:pPr>
        <w:spacing w:line="360" w:lineRule="auto"/>
        <w:ind w:firstLine="482" w:firstLineChars="200"/>
        <w:rPr>
          <w:rFonts w:ascii="宋体" w:hAnsi="宋体"/>
          <w:b/>
          <w:sz w:val="24"/>
        </w:rPr>
      </w:pPr>
      <w:bookmarkStart w:id="36"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7"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6"/>
      <w:bookmarkEnd w:id="37"/>
      <w:bookmarkStart w:id="38"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39"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0"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0"/>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6"/>
      <w:bookmarkEnd w:id="38"/>
      <w:bookmarkEnd w:id="39"/>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1" w:name="OLE_LINK96"/>
      <w:r>
        <w:rPr>
          <w:rFonts w:hint="eastAsia" w:ascii="宋体" w:hAnsi="宋体"/>
          <w:bCs/>
          <w:sz w:val="24"/>
        </w:rPr>
        <w:t>16.1、本项目不接受联合体、中标后分包。</w:t>
      </w:r>
    </w:p>
    <w:bookmarkEnd w:id="41"/>
    <w:p>
      <w:pPr>
        <w:numPr>
          <w:ilvl w:val="0"/>
          <w:numId w:val="18"/>
        </w:numPr>
        <w:spacing w:line="360" w:lineRule="auto"/>
        <w:ind w:firstLine="482" w:firstLineChars="200"/>
        <w:rPr>
          <w:rFonts w:ascii="宋体" w:hAnsi="宋体"/>
          <w:b/>
          <w:sz w:val="24"/>
          <w:lang w:val="zh-CN"/>
        </w:rPr>
      </w:pPr>
      <w:bookmarkStart w:id="42" w:name="OLE_LINK167"/>
      <w:bookmarkStart w:id="43" w:name="OLE_LINK97"/>
      <w:r>
        <w:rPr>
          <w:rFonts w:hint="eastAsia" w:ascii="宋体" w:hAnsi="宋体"/>
          <w:b/>
          <w:sz w:val="24"/>
          <w:lang w:val="zh-CN"/>
        </w:rPr>
        <w:t>开标、评标、定标、废标</w:t>
      </w:r>
      <w:bookmarkEnd w:id="42"/>
    </w:p>
    <w:p>
      <w:pPr>
        <w:spacing w:line="360" w:lineRule="auto"/>
        <w:ind w:firstLine="482" w:firstLineChars="200"/>
        <w:rPr>
          <w:rFonts w:ascii="宋体" w:hAnsi="宋体"/>
          <w:b/>
          <w:sz w:val="24"/>
        </w:rPr>
      </w:pPr>
      <w:bookmarkStart w:id="44" w:name="OLE_LINK168"/>
      <w:r>
        <w:rPr>
          <w:rFonts w:hint="eastAsia" w:ascii="宋体" w:hAnsi="宋体"/>
          <w:b/>
          <w:sz w:val="24"/>
        </w:rPr>
        <w:t>17、开标</w:t>
      </w:r>
    </w:p>
    <w:p>
      <w:pPr>
        <w:spacing w:line="360" w:lineRule="auto"/>
        <w:ind w:firstLine="480" w:firstLineChars="200"/>
        <w:rPr>
          <w:rFonts w:hint="eastAsia" w:ascii="宋体" w:hAnsi="宋体"/>
          <w:bCs/>
          <w:sz w:val="24"/>
          <w:szCs w:val="24"/>
          <w:highlight w:val="yellow"/>
          <w:lang w:val="zh-CN"/>
        </w:rPr>
      </w:pPr>
      <w:r>
        <w:rPr>
          <w:rFonts w:hint="eastAsia" w:ascii="宋体" w:hAnsi="宋体"/>
          <w:bCs/>
          <w:sz w:val="24"/>
          <w:szCs w:val="24"/>
          <w:highlight w:val="yellow"/>
        </w:rPr>
        <w:t xml:space="preserve">17.1 </w:t>
      </w:r>
      <w:r>
        <w:rPr>
          <w:rFonts w:hint="eastAsia" w:ascii="宋体" w:hAnsi="宋体"/>
          <w:bCs/>
          <w:sz w:val="24"/>
          <w:szCs w:val="24"/>
          <w:highlight w:val="yellow"/>
          <w:lang w:val="zh-CN"/>
        </w:rPr>
        <w:t>供应商须递交符合招标文件要求的电子标书，于开标前30分钟发送到指定邮箱，</w:t>
      </w:r>
      <w:r>
        <w:rPr>
          <w:rFonts w:hint="eastAsia" w:ascii="宋体" w:hAnsi="宋体"/>
          <w:bCs/>
          <w:sz w:val="24"/>
          <w:szCs w:val="24"/>
          <w:lang w:val="zh-CN"/>
        </w:rPr>
        <w:t>邮件主题、标题中需标明所投标段名称，</w:t>
      </w:r>
      <w:r>
        <w:rPr>
          <w:rFonts w:hint="eastAsia" w:ascii="宋体" w:hAnsi="宋体"/>
          <w:bCs/>
          <w:sz w:val="24"/>
          <w:szCs w:val="24"/>
          <w:highlight w:val="yellow"/>
          <w:lang w:val="zh-CN"/>
        </w:rPr>
        <w:t>由评委在开标时间截止后现场开启。（标书必须每页加盖单位公章并由法人签字）</w:t>
      </w:r>
    </w:p>
    <w:p>
      <w:pPr>
        <w:spacing w:line="360" w:lineRule="auto"/>
        <w:ind w:firstLine="480" w:firstLineChars="200"/>
        <w:rPr>
          <w:rFonts w:hint="eastAsia" w:ascii="宋体" w:hAnsi="宋体"/>
          <w:bCs/>
          <w:sz w:val="24"/>
          <w:szCs w:val="24"/>
        </w:rPr>
      </w:pPr>
      <w:r>
        <w:rPr>
          <w:rFonts w:hint="eastAsia" w:ascii="宋体" w:hAnsi="宋体"/>
          <w:bCs/>
          <w:sz w:val="24"/>
          <w:szCs w:val="24"/>
          <w:highlight w:val="yellow"/>
          <w:lang w:val="zh-CN"/>
        </w:rPr>
        <w:t>邮箱为</w:t>
      </w:r>
      <w:r>
        <w:rPr>
          <w:rFonts w:hint="eastAsia" w:ascii="宋体" w:hAnsi="宋体"/>
          <w:bCs/>
          <w:sz w:val="24"/>
          <w:szCs w:val="24"/>
          <w:highlight w:val="yellow"/>
        </w:rPr>
        <w:t>：yxgycyjtztb@126.com</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5"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5"/>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6" w:name="OLE_LINK131"/>
      <w:bookmarkStart w:id="47"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6"/>
      <w:bookmarkStart w:id="48"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8"/>
      <w:r>
        <w:rPr>
          <w:rFonts w:hint="eastAsia" w:ascii="宋体" w:hAnsi="宋体"/>
          <w:bCs/>
          <w:sz w:val="24"/>
          <w:lang w:val="zh-CN"/>
        </w:rPr>
        <w:t>；若未进入评审环节，不需要做出认定</w:t>
      </w:r>
      <w:bookmarkEnd w:id="47"/>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49"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9"/>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0" w:name="OLE_LINK132"/>
      <w:r>
        <w:rPr>
          <w:rFonts w:hint="eastAsia" w:ascii="宋体" w:hAnsi="宋体"/>
          <w:bCs/>
          <w:sz w:val="24"/>
        </w:rPr>
        <w:t>4</w:t>
      </w:r>
      <w:r>
        <w:rPr>
          <w:rFonts w:hint="eastAsia" w:ascii="宋体" w:hAnsi="宋体"/>
          <w:b/>
          <w:sz w:val="24"/>
        </w:rPr>
        <w:t xml:space="preserve"> 澄清有关问题。</w:t>
      </w:r>
      <w:bookmarkEnd w:id="50"/>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1" w:name="OLE_LINK26"/>
      <w:r>
        <w:rPr>
          <w:rFonts w:hint="eastAsia" w:ascii="宋体" w:hAnsi="宋体" w:cs="宋体"/>
          <w:sz w:val="24"/>
        </w:rPr>
        <w:t>投标人的澄清、说明或者补正应当采用书面形式，并加盖公章，或者由法定代表人或其授权的代表签字</w:t>
      </w:r>
      <w:bookmarkEnd w:id="51"/>
      <w:r>
        <w:rPr>
          <w:rFonts w:hint="eastAsia" w:ascii="宋体" w:hAnsi="宋体" w:cs="宋体"/>
          <w:sz w:val="24"/>
        </w:rPr>
        <w:t>。投标人的澄清、说明或者补正不得超出投标文件的范围或者改变投标文件的实质性内容。</w:t>
      </w:r>
      <w:bookmarkStart w:id="52"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2"/>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3" w:name="OLE_LINK133"/>
      <w:r>
        <w:rPr>
          <w:rFonts w:hint="eastAsia" w:ascii="宋体" w:hAnsi="宋体"/>
          <w:b/>
          <w:sz w:val="24"/>
        </w:rPr>
        <w:t>评标方法和标准</w:t>
      </w:r>
      <w:r>
        <w:rPr>
          <w:rFonts w:hint="eastAsia" w:ascii="宋体" w:hAnsi="宋体"/>
          <w:bCs/>
          <w:sz w:val="24"/>
        </w:rPr>
        <w:t>。</w:t>
      </w:r>
      <w:bookmarkEnd w:id="53"/>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4"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4"/>
    </w:p>
    <w:bookmarkEnd w:id="44"/>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5" w:name="OLE_LINK174"/>
      <w:r>
        <w:rPr>
          <w:rFonts w:hint="eastAsia" w:ascii="宋体" w:hAnsi="宋体"/>
          <w:bCs/>
          <w:sz w:val="24"/>
          <w:lang w:val="zh-CN"/>
        </w:rPr>
        <w:t>中标候选人</w:t>
      </w:r>
      <w:bookmarkEnd w:id="55"/>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6"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6"/>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7"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7"/>
    </w:p>
    <w:bookmarkEnd w:id="43"/>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8"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59"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w:t>
      </w:r>
      <w:r>
        <w:rPr>
          <w:rFonts w:hint="eastAsia" w:ascii="宋体" w:hAnsi="宋体"/>
          <w:bCs/>
          <w:color w:val="FF0000"/>
          <w:sz w:val="24"/>
          <w:lang w:val="zh-CN"/>
        </w:rPr>
        <w:t>起</w:t>
      </w:r>
      <w:r>
        <w:rPr>
          <w:rFonts w:hint="eastAsia" w:ascii="宋体" w:hAnsi="宋体"/>
          <w:bCs/>
          <w:color w:val="FF0000"/>
          <w:sz w:val="24"/>
        </w:rPr>
        <w:t>7</w:t>
      </w:r>
      <w:r>
        <w:rPr>
          <w:rFonts w:hint="eastAsia" w:ascii="宋体" w:hAnsi="宋体"/>
          <w:bCs/>
          <w:color w:val="FF0000"/>
          <w:sz w:val="24"/>
          <w:lang w:val="zh-CN"/>
        </w:rPr>
        <w:t>日内</w:t>
      </w:r>
      <w:r>
        <w:rPr>
          <w:rFonts w:hint="eastAsia" w:ascii="宋体" w:hAnsi="宋体"/>
          <w:bCs/>
          <w:sz w:val="24"/>
          <w:lang w:val="zh-CN"/>
        </w:rPr>
        <w:t>，缴纳中标合同价的</w:t>
      </w:r>
      <w:r>
        <w:rPr>
          <w:rFonts w:hint="eastAsia" w:ascii="宋体" w:hAnsi="宋体"/>
          <w:bCs/>
          <w:color w:val="FF0000"/>
          <w:sz w:val="24"/>
        </w:rPr>
        <w:t>10%作</w:t>
      </w:r>
      <w:r>
        <w:rPr>
          <w:rFonts w:hint="eastAsia" w:ascii="宋体" w:hAnsi="宋体"/>
          <w:bCs/>
          <w:sz w:val="24"/>
        </w:rPr>
        <w:t>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0" w:name="OLE_LINK5"/>
      <w:r>
        <w:rPr>
          <w:rFonts w:hint="eastAsia" w:ascii="宋体" w:hAnsi="宋体"/>
          <w:bCs/>
          <w:sz w:val="24"/>
          <w:lang w:val="zh-CN"/>
        </w:rPr>
        <w:t>中标供应商</w:t>
      </w:r>
      <w:bookmarkStart w:id="61" w:name="OLE_LINK175"/>
      <w:r>
        <w:rPr>
          <w:rFonts w:hint="eastAsia" w:ascii="宋体" w:hAnsi="宋体"/>
          <w:bCs/>
          <w:sz w:val="24"/>
          <w:lang w:val="zh-CN"/>
        </w:rPr>
        <w:t>（含中标候选人）</w:t>
      </w:r>
      <w:bookmarkEnd w:id="61"/>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2" w:name="OLE_LINK2"/>
      <w:r>
        <w:rPr>
          <w:rFonts w:hint="eastAsia" w:ascii="宋体" w:hAnsi="宋体"/>
          <w:bCs/>
          <w:sz w:val="24"/>
          <w:lang w:val="zh-CN"/>
        </w:rPr>
        <w:t>。</w:t>
      </w:r>
      <w:bookmarkEnd w:id="60"/>
      <w:bookmarkEnd w:id="62"/>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4"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5" w:name="OLE_LINK172"/>
      <w:r>
        <w:rPr>
          <w:rFonts w:hint="eastAsia" w:ascii="宋体" w:hAnsi="宋体"/>
          <w:bCs/>
          <w:sz w:val="24"/>
        </w:rPr>
        <w:t>投标人中标后，在供货期内如遇产品平滑（自然）升级，中标供应商应提供平滑升级商品不补差价（招标文件中有特殊要求的除外）。</w:t>
      </w:r>
      <w:bookmarkEnd w:id="65"/>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4"/>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6"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6"/>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73"/>
        <w:ind w:firstLine="320"/>
        <w:rPr>
          <w:rFonts w:ascii="黑体" w:hAnsi="黑体" w:eastAsia="黑体"/>
          <w:sz w:val="32"/>
          <w:szCs w:val="32"/>
        </w:rPr>
      </w:pPr>
    </w:p>
    <w:p>
      <w:pPr>
        <w:pStyle w:val="73"/>
        <w:ind w:firstLine="32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7" w:name="_Toc24341"/>
      <w:bookmarkStart w:id="68" w:name="_Toc376165139"/>
      <w:bookmarkStart w:id="69" w:name="_Toc372018550"/>
      <w:bookmarkStart w:id="70" w:name="_Toc26921"/>
      <w:bookmarkStart w:id="71" w:name="_Toc374078452"/>
      <w:bookmarkStart w:id="72" w:name="_Toc372018970"/>
      <w:bookmarkStart w:id="73" w:name="_Toc15017"/>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本项目为宜兴水务集团有限公司</w:t>
      </w:r>
      <w:r>
        <w:rPr>
          <w:rFonts w:hint="eastAsia" w:ascii="宋体" w:hAnsi="宋体"/>
          <w:bCs/>
          <w:sz w:val="24"/>
          <w:szCs w:val="24"/>
        </w:rPr>
        <w:t>氿滨水厂轴重仪采购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1、本次招标项目的要求及数量详见下表。</w:t>
      </w:r>
    </w:p>
    <w:tbl>
      <w:tblPr>
        <w:tblStyle w:val="75"/>
        <w:tblW w:w="9095" w:type="dxa"/>
        <w:tblInd w:w="0" w:type="dxa"/>
        <w:tblLayout w:type="fixed"/>
        <w:tblCellMar>
          <w:top w:w="0" w:type="dxa"/>
          <w:left w:w="0" w:type="dxa"/>
          <w:bottom w:w="0" w:type="dxa"/>
          <w:right w:w="0" w:type="dxa"/>
        </w:tblCellMar>
      </w:tblPr>
      <w:tblGrid>
        <w:gridCol w:w="337"/>
        <w:gridCol w:w="1708"/>
        <w:gridCol w:w="4140"/>
        <w:gridCol w:w="930"/>
        <w:gridCol w:w="630"/>
        <w:gridCol w:w="690"/>
        <w:gridCol w:w="660"/>
      </w:tblGrid>
      <w:tr>
        <w:tblPrEx>
          <w:tblCellMar>
            <w:top w:w="0" w:type="dxa"/>
            <w:left w:w="0" w:type="dxa"/>
            <w:bottom w:w="0" w:type="dxa"/>
            <w:right w:w="0" w:type="dxa"/>
          </w:tblCellMar>
        </w:tblPrEx>
        <w:trPr>
          <w:trHeight w:val="760" w:hRule="atLeast"/>
        </w:trPr>
        <w:tc>
          <w:tcPr>
            <w:tcW w:w="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名称</w:t>
            </w:r>
          </w:p>
        </w:tc>
        <w:tc>
          <w:tcPr>
            <w:tcW w:w="4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规格</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产品参数</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0" w:type="dxa"/>
            <w:bottom w:w="0" w:type="dxa"/>
            <w:right w:w="0" w:type="dxa"/>
          </w:tblCellMar>
        </w:tblPrEx>
        <w:trPr>
          <w:trHeight w:val="760" w:hRule="atLeast"/>
        </w:trPr>
        <w:tc>
          <w:tcPr>
            <w:tcW w:w="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一</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氿滨水厂轴重仪</w:t>
            </w:r>
          </w:p>
        </w:tc>
        <w:tc>
          <w:tcPr>
            <w:tcW w:w="4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0" w:type="dxa"/>
            <w:bottom w:w="0" w:type="dxa"/>
            <w:right w:w="0" w:type="dxa"/>
          </w:tblCellMar>
        </w:tblPrEx>
        <w:trPr>
          <w:trHeight w:val="330" w:hRule="atLeast"/>
        </w:trPr>
        <w:tc>
          <w:tcPr>
            <w:tcW w:w="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1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秤台</w:t>
            </w:r>
          </w:p>
        </w:tc>
        <w:tc>
          <w:tcPr>
            <w:tcW w:w="4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hAnsi="宋体" w:cs="宋体"/>
                <w:color w:val="000000"/>
                <w:sz w:val="24"/>
                <w:szCs w:val="24"/>
              </w:rPr>
            </w:pPr>
            <w:r>
              <w:rPr>
                <w:rFonts w:hint="eastAsia" w:ascii="宋体" w:hAnsi="宋体" w:cs="宋体"/>
                <w:color w:val="000000"/>
                <w:kern w:val="0"/>
                <w:sz w:val="24"/>
                <w:szCs w:val="24"/>
                <w:lang w:bidi="ar"/>
              </w:rPr>
              <w:t>高强度航空铝合金秤台，量程满足轮重：20T 轴重40T：</w:t>
            </w: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r>
              <w:rPr>
                <w:rFonts w:hint="eastAsia" w:ascii="宋体" w:hAnsi="宋体" w:cs="宋体"/>
                <w:color w:val="000000"/>
                <w:sz w:val="24"/>
                <w:szCs w:val="24"/>
              </w:rPr>
              <w:t>静态精度：±0.1%～0.3%FS，分度值：≥2000</w:t>
            </w: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块</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30" w:hRule="atLeast"/>
        </w:trPr>
        <w:tc>
          <w:tcPr>
            <w:tcW w:w="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1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引坡</w:t>
            </w:r>
          </w:p>
        </w:tc>
        <w:tc>
          <w:tcPr>
            <w:tcW w:w="4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4"/>
                <w:szCs w:val="24"/>
              </w:rPr>
            </w:pPr>
            <w:r>
              <w:rPr>
                <w:rFonts w:hint="eastAsia" w:ascii="宋体" w:hAnsi="宋体" w:cs="宋体"/>
                <w:color w:val="000000"/>
                <w:sz w:val="24"/>
                <w:szCs w:val="24"/>
              </w:rPr>
              <w:t>浅基坑式</w:t>
            </w: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块</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30" w:hRule="atLeast"/>
        </w:trPr>
        <w:tc>
          <w:tcPr>
            <w:tcW w:w="3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1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称重显示单元</w:t>
            </w:r>
          </w:p>
        </w:tc>
        <w:tc>
          <w:tcPr>
            <w:tcW w:w="4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Fonts w:hint="eastAsia" w:ascii="宋体" w:hAnsi="宋体" w:eastAsia="宋体" w:cs="宋体"/>
                <w:sz w:val="24"/>
                <w:szCs w:val="24"/>
              </w:rPr>
            </w:pPr>
            <w:r>
              <w:rPr>
                <w:rFonts w:hint="eastAsia" w:ascii="宋体" w:hAnsi="宋体" w:eastAsia="宋体" w:cs="宋体"/>
                <w:sz w:val="24"/>
                <w:szCs w:val="24"/>
              </w:rPr>
              <w:t>采用10.1寸安卓彩色触摸屏式屏幕显示；</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内置打印机，可分别打印轴重量和整车重量；</w:t>
            </w:r>
          </w:p>
          <w:p>
            <w:pPr>
              <w:spacing w:line="360" w:lineRule="auto"/>
              <w:rPr>
                <w:rFonts w:hint="eastAsia" w:ascii="宋体" w:hAnsi="宋体" w:cs="宋体"/>
                <w:sz w:val="24"/>
                <w:szCs w:val="24"/>
              </w:rPr>
            </w:pPr>
            <w:r>
              <w:rPr>
                <w:rFonts w:hint="eastAsia" w:ascii="宋体" w:hAnsi="宋体" w:cs="宋体"/>
                <w:color w:val="000000"/>
                <w:sz w:val="24"/>
                <w:szCs w:val="24"/>
              </w:rPr>
              <w:t>含标准通讯接口；</w:t>
            </w:r>
            <w:r>
              <w:rPr>
                <w:rFonts w:hint="eastAsia" w:ascii="宋体" w:hAnsi="宋体" w:cs="宋体"/>
                <w:sz w:val="24"/>
                <w:szCs w:val="24"/>
              </w:rPr>
              <w:t>能连接进集团网络；</w:t>
            </w:r>
          </w:p>
          <w:p>
            <w:pPr>
              <w:rPr>
                <w:rFonts w:hint="eastAsia"/>
                <w:sz w:val="24"/>
                <w:szCs w:val="24"/>
              </w:rPr>
            </w:pP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6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3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4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1120" w:hRule="atLeast"/>
        </w:trPr>
        <w:tc>
          <w:tcPr>
            <w:tcW w:w="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附件备品</w:t>
            </w:r>
          </w:p>
        </w:tc>
        <w:tc>
          <w:tcPr>
            <w:tcW w:w="4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预埋底板、限位支座、紧固件等必需品（投标单位根据需要自行添加）</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640" w:hRule="atLeast"/>
        </w:trPr>
        <w:tc>
          <w:tcPr>
            <w:tcW w:w="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1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信号电缆</w:t>
            </w:r>
          </w:p>
        </w:tc>
        <w:tc>
          <w:tcPr>
            <w:tcW w:w="4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000000"/>
                <w:sz w:val="24"/>
                <w:szCs w:val="24"/>
              </w:rPr>
            </w:pPr>
            <w:r>
              <w:rPr>
                <w:rFonts w:hint="eastAsia" w:ascii="宋体" w:hAnsi="宋体" w:cs="宋体"/>
                <w:color w:val="000000"/>
                <w:sz w:val="24"/>
                <w:szCs w:val="24"/>
              </w:rPr>
              <w:t>4芯屏蔽通讯电缆（20米）</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根</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bl>
    <w:p>
      <w:pPr>
        <w:spacing w:line="360" w:lineRule="auto"/>
        <w:rPr>
          <w:rFonts w:hint="eastAsia" w:ascii="宋体" w:hAnsi="宋体" w:cs="宋体"/>
          <w:sz w:val="24"/>
          <w:szCs w:val="24"/>
          <w:highlight w:val="yellow"/>
        </w:rPr>
      </w:pPr>
    </w:p>
    <w:p>
      <w:r>
        <w:rPr>
          <w:rFonts w:hint="eastAsia" w:ascii="宋体" w:hAnsi="宋体" w:cs="宋体"/>
          <w:sz w:val="24"/>
          <w:szCs w:val="24"/>
          <w:highlight w:val="yellow"/>
        </w:rPr>
        <w:t>备注：</w:t>
      </w:r>
      <w:r>
        <w:rPr>
          <w:rFonts w:hint="eastAsia"/>
          <w:sz w:val="24"/>
          <w:szCs w:val="24"/>
          <w:highlight w:val="yellow"/>
        </w:rPr>
        <w:t>该轴重仪必须有当地技术监督局或有计量资质检定机构的检定证明。</w:t>
      </w:r>
    </w:p>
    <w:p>
      <w:pPr>
        <w:spacing w:line="360" w:lineRule="auto"/>
        <w:rPr>
          <w:rFonts w:hint="eastAsia" w:ascii="宋体" w:hAnsi="宋体" w:cs="宋体"/>
          <w:sz w:val="24"/>
          <w:szCs w:val="24"/>
          <w:highlight w:val="yellow"/>
        </w:rPr>
      </w:pPr>
    </w:p>
    <w:p>
      <w:pPr>
        <w:pStyle w:val="2"/>
        <w:rPr>
          <w:rFonts w:ascii="宋体" w:hAnsi="宋体" w:cs="宋体"/>
          <w:sz w:val="24"/>
          <w:szCs w:val="24"/>
          <w:highlight w:val="yellow"/>
        </w:rPr>
      </w:pPr>
    </w:p>
    <w:p>
      <w:pPr>
        <w:numPr>
          <w:ilvl w:val="0"/>
          <w:numId w:val="25"/>
        </w:numPr>
        <w:spacing w:line="360" w:lineRule="auto"/>
        <w:rPr>
          <w:rFonts w:hint="eastAsia" w:ascii="宋体" w:hAnsi="宋体" w:cs="宋体"/>
          <w:sz w:val="24"/>
          <w:szCs w:val="24"/>
        </w:rPr>
      </w:pPr>
      <w:r>
        <w:rPr>
          <w:rFonts w:hint="eastAsia" w:ascii="宋体" w:hAnsi="宋体" w:cs="宋体"/>
          <w:color w:val="000000"/>
          <w:sz w:val="24"/>
          <w:szCs w:val="24"/>
        </w:rPr>
        <w:t>轴重仪基本参数</w:t>
      </w:r>
      <w:r>
        <w:rPr>
          <w:rFonts w:hint="eastAsia" w:ascii="宋体" w:hAnsi="宋体" w:cs="宋体"/>
          <w:color w:val="000000"/>
          <w:sz w:val="24"/>
          <w:szCs w:val="24"/>
        </w:rPr>
        <w:br w:type="textWrapping"/>
      </w:r>
      <w:r>
        <w:rPr>
          <w:rFonts w:hint="eastAsia" w:ascii="宋体" w:hAnsi="宋体" w:cs="宋体"/>
          <w:color w:val="000000"/>
          <w:sz w:val="24"/>
          <w:szCs w:val="24"/>
        </w:rPr>
        <w:t>推荐行车速度：匀速 3～5km/h</w:t>
      </w:r>
      <w:r>
        <w:rPr>
          <w:rFonts w:hint="eastAsia" w:ascii="宋体" w:hAnsi="宋体" w:cs="宋体"/>
          <w:color w:val="000000"/>
          <w:sz w:val="24"/>
          <w:szCs w:val="24"/>
        </w:rPr>
        <w:br w:type="textWrapping"/>
      </w:r>
      <w:r>
        <w:rPr>
          <w:rFonts w:hint="eastAsia" w:ascii="宋体" w:hAnsi="宋体" w:cs="宋体"/>
          <w:color w:val="000000"/>
          <w:sz w:val="24"/>
          <w:szCs w:val="24"/>
        </w:rPr>
        <w:t>静态精度：±0.1%～0.3%FS</w:t>
      </w:r>
      <w:r>
        <w:rPr>
          <w:rFonts w:hint="eastAsia" w:ascii="宋体" w:hAnsi="宋体" w:cs="宋体"/>
          <w:color w:val="000000"/>
          <w:sz w:val="24"/>
          <w:szCs w:val="24"/>
        </w:rPr>
        <w:br w:type="textWrapping"/>
      </w:r>
      <w:r>
        <w:rPr>
          <w:rFonts w:hint="eastAsia" w:ascii="宋体" w:hAnsi="宋体" w:cs="宋体"/>
          <w:color w:val="000000"/>
          <w:sz w:val="24"/>
          <w:szCs w:val="24"/>
        </w:rPr>
        <w:t>分度值：≥2000</w:t>
      </w:r>
      <w:r>
        <w:rPr>
          <w:rFonts w:hint="eastAsia" w:ascii="宋体" w:hAnsi="宋体" w:cs="宋体"/>
          <w:color w:val="000000"/>
          <w:sz w:val="24"/>
          <w:szCs w:val="24"/>
        </w:rPr>
        <w:br w:type="textWrapping"/>
      </w:r>
      <w:r>
        <w:rPr>
          <w:rFonts w:hint="eastAsia" w:ascii="宋体" w:hAnsi="宋体" w:cs="宋体"/>
          <w:color w:val="000000"/>
          <w:sz w:val="24"/>
          <w:szCs w:val="24"/>
        </w:rPr>
        <w:t>最大秤量：轮重 0～20T，轴重 0～40T</w:t>
      </w:r>
      <w:r>
        <w:rPr>
          <w:rFonts w:hint="eastAsia" w:ascii="宋体" w:hAnsi="宋体" w:cs="宋体"/>
          <w:color w:val="000000"/>
          <w:sz w:val="24"/>
          <w:szCs w:val="24"/>
        </w:rPr>
        <w:br w:type="textWrapping"/>
      </w:r>
      <w:r>
        <w:rPr>
          <w:rFonts w:hint="eastAsia" w:ascii="宋体" w:hAnsi="宋体" w:cs="宋体"/>
          <w:color w:val="000000"/>
          <w:sz w:val="24"/>
          <w:szCs w:val="24"/>
        </w:rPr>
        <w:t>显示:采用10.1寸安卓彩色触摸屏式屏幕显示</w:t>
      </w:r>
    </w:p>
    <w:p>
      <w:pPr>
        <w:spacing w:line="360" w:lineRule="auto"/>
        <w:rPr>
          <w:rFonts w:hint="eastAsia" w:ascii="宋体" w:hAnsi="宋体" w:cs="宋体"/>
          <w:sz w:val="24"/>
          <w:szCs w:val="24"/>
        </w:rPr>
      </w:pPr>
      <w:r>
        <w:rPr>
          <w:rFonts w:hint="eastAsia" w:ascii="宋体" w:hAnsi="宋体" w:cs="宋体"/>
          <w:color w:val="000000"/>
          <w:sz w:val="24"/>
          <w:szCs w:val="24"/>
        </w:rPr>
        <w:t>可使用触摸方式输入操作和无线鼠标方式操作</w:t>
      </w:r>
      <w:r>
        <w:rPr>
          <w:rFonts w:hint="eastAsia" w:ascii="宋体" w:hAnsi="宋体" w:cs="宋体"/>
          <w:color w:val="000000"/>
          <w:sz w:val="24"/>
          <w:szCs w:val="24"/>
        </w:rPr>
        <w:br w:type="textWrapping"/>
      </w:r>
      <w:r>
        <w:rPr>
          <w:rFonts w:hint="eastAsia" w:ascii="宋体" w:hAnsi="宋体" w:cs="宋体"/>
          <w:color w:val="000000"/>
          <w:sz w:val="24"/>
          <w:szCs w:val="24"/>
        </w:rPr>
        <w:t>电源:AC 165-242V 49-51Hz 或者交流220V</w:t>
      </w:r>
      <w:r>
        <w:rPr>
          <w:rFonts w:hint="eastAsia" w:ascii="宋体" w:hAnsi="宋体" w:cs="宋体"/>
          <w:color w:val="000000"/>
          <w:sz w:val="24"/>
          <w:szCs w:val="24"/>
        </w:rPr>
        <w:br w:type="textWrapping"/>
      </w:r>
      <w:r>
        <w:rPr>
          <w:rFonts w:hint="eastAsia" w:ascii="宋体" w:hAnsi="宋体" w:cs="宋体"/>
          <w:color w:val="000000"/>
          <w:sz w:val="24"/>
          <w:szCs w:val="24"/>
        </w:rPr>
        <w:t>打印接口:标准并行接口</w:t>
      </w:r>
      <w:r>
        <w:rPr>
          <w:rFonts w:hint="eastAsia" w:ascii="宋体" w:hAnsi="宋体" w:cs="宋体"/>
          <w:color w:val="000000"/>
          <w:sz w:val="24"/>
          <w:szCs w:val="24"/>
        </w:rPr>
        <w:br w:type="textWrapping"/>
      </w:r>
      <w:r>
        <w:rPr>
          <w:rFonts w:hint="eastAsia" w:ascii="宋体" w:hAnsi="宋体" w:cs="宋体"/>
          <w:color w:val="000000"/>
          <w:sz w:val="24"/>
          <w:szCs w:val="24"/>
        </w:rPr>
        <w:t>通讯接口:RS232 方式/波特率可选</w:t>
      </w:r>
      <w:r>
        <w:rPr>
          <w:rFonts w:hint="eastAsia" w:ascii="宋体" w:hAnsi="宋体" w:cs="宋体"/>
          <w:color w:val="000000"/>
          <w:sz w:val="24"/>
          <w:szCs w:val="24"/>
        </w:rPr>
        <w:br w:type="textWrapping"/>
      </w:r>
      <w:r>
        <w:rPr>
          <w:rFonts w:hint="eastAsia" w:ascii="宋体" w:hAnsi="宋体" w:cs="宋体"/>
          <w:color w:val="000000"/>
          <w:sz w:val="24"/>
          <w:szCs w:val="24"/>
        </w:rPr>
        <w:t>可选配RS422和RS485接口(原RS232接口不用)</w:t>
      </w:r>
      <w:r>
        <w:rPr>
          <w:rFonts w:hint="eastAsia" w:ascii="宋体" w:hAnsi="宋体" w:cs="宋体"/>
          <w:color w:val="000000"/>
          <w:sz w:val="24"/>
          <w:szCs w:val="24"/>
        </w:rPr>
        <w:br w:type="textWrapping"/>
      </w:r>
      <w:r>
        <w:rPr>
          <w:rFonts w:hint="eastAsia" w:ascii="宋体" w:hAnsi="宋体" w:cs="宋体"/>
          <w:color w:val="000000"/>
          <w:sz w:val="24"/>
          <w:szCs w:val="24"/>
        </w:rPr>
        <w:t>使用环境温度:-20℃- +40℃</w:t>
      </w:r>
      <w:r>
        <w:rPr>
          <w:rFonts w:hint="eastAsia" w:ascii="宋体" w:hAnsi="宋体" w:cs="宋体"/>
          <w:color w:val="000000"/>
          <w:sz w:val="24"/>
          <w:szCs w:val="24"/>
        </w:rPr>
        <w:br w:type="textWrapping"/>
      </w:r>
      <w:r>
        <w:rPr>
          <w:rFonts w:hint="eastAsia" w:ascii="宋体" w:hAnsi="宋体" w:cs="宋体"/>
          <w:color w:val="000000"/>
          <w:sz w:val="24"/>
          <w:szCs w:val="24"/>
        </w:rPr>
        <w:t>使用环境湿度：〈85%RH</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具有轴计量称重模式和整车计量模式；</w:t>
      </w:r>
    </w:p>
    <w:p>
      <w:pPr>
        <w:spacing w:line="360" w:lineRule="auto"/>
        <w:rPr>
          <w:rFonts w:hint="eastAsia" w:ascii="宋体" w:hAnsi="宋体" w:cs="宋体"/>
          <w:color w:val="FF0000"/>
          <w:sz w:val="24"/>
          <w:szCs w:val="24"/>
        </w:rPr>
      </w:pPr>
      <w:r>
        <w:rPr>
          <w:rFonts w:hint="eastAsia" w:ascii="宋体" w:hAnsi="宋体" w:cs="宋体"/>
          <w:color w:val="FF0000"/>
          <w:sz w:val="24"/>
          <w:szCs w:val="24"/>
        </w:rPr>
        <w:t>内置打印机，可分别打印轴重量和整车重量；</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具有超载信息的设置、存储和打印功能；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可分组设置和标定；</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可连接多块轴重台板（最多16块，根据要求）；</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全汉字显示和打印，用户界面极为友好；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可方便地输入包含省、市名的完整车号；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可输入检测单位名称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完备的检索及统计功能；</w:t>
      </w:r>
    </w:p>
    <w:p>
      <w:r>
        <w:rPr>
          <w:rFonts w:hint="eastAsia"/>
          <w:sz w:val="24"/>
          <w:szCs w:val="24"/>
          <w:highlight w:val="yellow"/>
        </w:rPr>
        <w:t>该轴重仪必须有当地技术监督局或有计量资质检定机构的检定证明。</w:t>
      </w:r>
    </w:p>
    <w:p>
      <w:pPr>
        <w:numPr>
          <w:ilvl w:val="0"/>
          <w:numId w:val="26"/>
        </w:numPr>
        <w:spacing w:line="360" w:lineRule="auto"/>
        <w:ind w:firstLine="480" w:firstLineChars="200"/>
        <w:rPr>
          <w:rFonts w:ascii="宋体" w:hAnsi="宋体" w:cs="宋体"/>
          <w:sz w:val="24"/>
          <w:szCs w:val="24"/>
        </w:rPr>
      </w:pPr>
      <w:r>
        <w:rPr>
          <w:rFonts w:hint="eastAsia" w:ascii="宋体" w:hAnsi="宋体" w:cs="宋体"/>
          <w:sz w:val="24"/>
          <w:szCs w:val="24"/>
        </w:rPr>
        <w:t>商务要求：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1、质量标准：必须符合国标。</w:t>
      </w:r>
    </w:p>
    <w:p>
      <w:pPr>
        <w:spacing w:line="360" w:lineRule="auto"/>
        <w:rPr>
          <w:rStyle w:val="140"/>
          <w:rFonts w:ascii="宋体" w:hAnsi="宋体" w:cs="宋体"/>
          <w:b w:val="0"/>
          <w:bCs w:val="0"/>
          <w:smallCaps w:val="0"/>
          <w:sz w:val="24"/>
          <w:szCs w:val="24"/>
        </w:rPr>
      </w:pPr>
      <w:r>
        <w:rPr>
          <w:rFonts w:hint="eastAsia" w:ascii="宋体" w:hAnsi="宋体" w:cs="宋体"/>
          <w:sz w:val="24"/>
          <w:szCs w:val="24"/>
        </w:rPr>
        <w:t xml:space="preserve">    2、质保期：</w:t>
      </w:r>
      <w:r>
        <w:rPr>
          <w:rFonts w:hint="eastAsia" w:ascii="宋体" w:hAnsi="宋体" w:cs="宋体"/>
          <w:sz w:val="24"/>
          <w:szCs w:val="24"/>
          <w:lang w:val="zh-CN"/>
        </w:rPr>
        <w:t>本次招标的</w:t>
      </w:r>
      <w:r>
        <w:rPr>
          <w:rFonts w:hint="eastAsia" w:ascii="宋体" w:hAnsi="宋体" w:cs="宋体"/>
          <w:sz w:val="24"/>
          <w:szCs w:val="24"/>
        </w:rPr>
        <w:t>材料</w:t>
      </w:r>
      <w:r>
        <w:rPr>
          <w:rFonts w:hint="eastAsia" w:ascii="宋体" w:hAnsi="宋体" w:cs="宋体"/>
          <w:sz w:val="24"/>
          <w:szCs w:val="24"/>
          <w:highlight w:val="yellow"/>
          <w:lang w:val="zh-CN"/>
        </w:rPr>
        <w:t>提供至少1年的免费质保</w:t>
      </w:r>
      <w:r>
        <w:rPr>
          <w:rFonts w:hint="eastAsia" w:ascii="宋体" w:hAnsi="宋体" w:cs="宋体"/>
          <w:sz w:val="24"/>
          <w:szCs w:val="24"/>
          <w:lang w:val="zh-CN"/>
        </w:rPr>
        <w:t>(质保期自验收合格之日起开始计算)。</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3、供货方式：供方负责送货，从供方至需方的运杂费、上下力资（包括退换货的等一切费）等均由供货方负责。</w:t>
      </w:r>
    </w:p>
    <w:p>
      <w:pPr>
        <w:spacing w:line="360" w:lineRule="auto"/>
        <w:ind w:firstLine="480" w:firstLineChars="200"/>
        <w:rPr>
          <w:rFonts w:ascii="宋体" w:hAnsi="宋体" w:cs="宋体"/>
          <w:sz w:val="24"/>
          <w:szCs w:val="24"/>
        </w:rPr>
      </w:pPr>
      <w:r>
        <w:rPr>
          <w:rFonts w:hint="eastAsia" w:ascii="宋体" w:hAnsi="宋体" w:cs="宋体"/>
          <w:sz w:val="24"/>
          <w:szCs w:val="24"/>
        </w:rPr>
        <w:t>4、交货期限：</w:t>
      </w:r>
      <w:r>
        <w:rPr>
          <w:rFonts w:hint="eastAsia" w:ascii="宋体" w:hAnsi="宋体" w:cs="宋体"/>
          <w:color w:val="000000"/>
          <w:sz w:val="24"/>
          <w:szCs w:val="24"/>
        </w:rPr>
        <w:t>中标供应商接到甲方供货通知后开始供货，中标供应商必须在接到</w:t>
      </w:r>
      <w:r>
        <w:rPr>
          <w:rFonts w:hint="eastAsia" w:ascii="宋体" w:hAnsi="宋体" w:cs="宋体"/>
          <w:b/>
          <w:bCs/>
          <w:color w:val="000000"/>
          <w:sz w:val="24"/>
          <w:szCs w:val="24"/>
        </w:rPr>
        <w:t>发货通知后</w:t>
      </w:r>
      <w:r>
        <w:rPr>
          <w:rFonts w:hint="eastAsia" w:ascii="宋体" w:hAnsi="宋体" w:cs="宋体"/>
          <w:b/>
          <w:bCs/>
          <w:color w:val="000000"/>
          <w:sz w:val="24"/>
          <w:szCs w:val="24"/>
          <w:highlight w:val="yellow"/>
        </w:rPr>
        <w:t>7天内完成供货</w:t>
      </w:r>
      <w:r>
        <w:rPr>
          <w:rFonts w:hint="eastAsia" w:ascii="宋体" w:hAnsi="宋体" w:cs="宋体"/>
          <w:color w:val="000000"/>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5、评标办法：本次采购项目采用最低价中标办法。投标单位中标后，如若中途毁约，则取消下次投标资格，并扣除投标保证金。如发生产品质量问题由供方全额赔偿经济损失。</w:t>
      </w:r>
    </w:p>
    <w:p>
      <w:pPr>
        <w:pStyle w:val="323"/>
        <w:widowControl/>
        <w:wordWrap w:val="0"/>
        <w:spacing w:line="336" w:lineRule="auto"/>
        <w:ind w:firstLine="480" w:firstLineChars="200"/>
        <w:jc w:val="left"/>
        <w:rPr>
          <w:rFonts w:ascii="宋体" w:hAnsi="宋体" w:eastAsia="宋体" w:cs="宋体"/>
          <w:sz w:val="24"/>
          <w:szCs w:val="24"/>
        </w:rPr>
      </w:pPr>
      <w:r>
        <w:rPr>
          <w:rFonts w:hint="eastAsia" w:ascii="宋体" w:hAnsi="宋体" w:cs="宋体"/>
          <w:sz w:val="24"/>
          <w:szCs w:val="24"/>
        </w:rPr>
        <w:t xml:space="preserve">   </w:t>
      </w:r>
    </w:p>
    <w:p>
      <w:pPr>
        <w:spacing w:line="360" w:lineRule="auto"/>
        <w:ind w:left="420" w:leftChars="200"/>
        <w:rPr>
          <w:rFonts w:ascii="宋体" w:hAnsi="宋体" w:cs="宋体"/>
          <w:sz w:val="24"/>
          <w:szCs w:val="24"/>
        </w:rPr>
      </w:pPr>
      <w:r>
        <w:rPr>
          <w:rFonts w:hint="eastAsia" w:ascii="宋体" w:hAnsi="宋体" w:cs="宋体"/>
          <w:sz w:val="24"/>
          <w:szCs w:val="24"/>
        </w:rPr>
        <w:t>四、有关说明</w:t>
      </w:r>
    </w:p>
    <w:p>
      <w:pPr>
        <w:spacing w:line="360" w:lineRule="auto"/>
        <w:ind w:firstLine="480" w:firstLineChars="200"/>
        <w:rPr>
          <w:rFonts w:ascii="宋体" w:hAnsi="宋体" w:cs="宋体"/>
          <w:bCs/>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sz w:val="24"/>
          <w:szCs w:val="24"/>
        </w:rPr>
        <w:t>准要求作实质性响应。</w:t>
      </w:r>
    </w:p>
    <w:p>
      <w:pPr>
        <w:spacing w:line="360" w:lineRule="auto"/>
        <w:ind w:firstLine="480" w:firstLineChars="200"/>
        <w:rPr>
          <w:rFonts w:ascii="宋体" w:hAnsi="宋体" w:cs="宋体"/>
          <w:bCs/>
          <w:sz w:val="24"/>
          <w:szCs w:val="24"/>
        </w:rPr>
      </w:pPr>
      <w:r>
        <w:rPr>
          <w:rFonts w:hint="eastAsia" w:ascii="宋体" w:hAnsi="宋体" w:cs="宋体"/>
          <w:bCs/>
          <w:sz w:val="24"/>
          <w:szCs w:val="24"/>
        </w:rPr>
        <w:t>2、服务地点：采购人指定地点（氿滨水厂）。</w:t>
      </w:r>
    </w:p>
    <w:p>
      <w:pPr>
        <w:spacing w:line="360" w:lineRule="auto"/>
        <w:ind w:firstLine="480" w:firstLineChars="200"/>
        <w:rPr>
          <w:rFonts w:ascii="宋体" w:hAnsi="宋体" w:cs="宋体"/>
          <w:bCs/>
          <w:color w:val="FF0000"/>
          <w:sz w:val="24"/>
          <w:szCs w:val="24"/>
        </w:rPr>
      </w:pPr>
      <w:r>
        <w:rPr>
          <w:rFonts w:hint="eastAsia" w:ascii="宋体" w:hAnsi="宋体" w:cs="宋体"/>
          <w:bCs/>
          <w:sz w:val="24"/>
          <w:szCs w:val="24"/>
        </w:rPr>
        <w:t>3、验收标准：采购人组织相关单位验收，中标单位提供</w:t>
      </w:r>
      <w:r>
        <w:rPr>
          <w:rFonts w:hint="eastAsia"/>
          <w:sz w:val="24"/>
          <w:szCs w:val="24"/>
          <w:highlight w:val="yellow"/>
        </w:rPr>
        <w:t>该轴重仪必须有当地技术监督局或有计量资质检定机构的检定证明。</w:t>
      </w:r>
      <w:r>
        <w:rPr>
          <w:rFonts w:hint="eastAsia" w:ascii="宋体" w:hAnsi="宋体" w:cs="宋体"/>
          <w:bCs/>
          <w:sz w:val="24"/>
          <w:szCs w:val="24"/>
        </w:rPr>
        <w:t>验收内容包括数量、规格、外观、质量和出厂合格证。</w:t>
      </w:r>
    </w:p>
    <w:p>
      <w:pPr>
        <w:ind w:firstLine="480" w:firstLineChars="200"/>
        <w:rPr>
          <w:rFonts w:hint="eastAsia"/>
          <w:color w:val="FF0000"/>
          <w:sz w:val="24"/>
          <w:highlight w:val="yellow"/>
        </w:rPr>
      </w:pPr>
      <w:r>
        <w:rPr>
          <w:rFonts w:hint="eastAsia" w:ascii="宋体" w:hAnsi="宋体" w:cs="宋体"/>
          <w:bCs/>
          <w:sz w:val="24"/>
          <w:szCs w:val="24"/>
        </w:rPr>
        <w:t>4、付款步骤：</w:t>
      </w:r>
      <w:r>
        <w:rPr>
          <w:rFonts w:hint="eastAsia"/>
          <w:color w:val="FF0000"/>
          <w:sz w:val="24"/>
        </w:rPr>
        <w:t>货物送至现场，安装调试验收合格后开具</w:t>
      </w:r>
      <w:r>
        <w:rPr>
          <w:rFonts w:hint="eastAsia"/>
          <w:color w:val="FF0000"/>
          <w:sz w:val="24"/>
          <w:highlight w:val="yellow"/>
        </w:rPr>
        <w:t>增值税专用发票，30日内支付90%，余款10%作为质保金，无质量问题1年后付清。</w:t>
      </w:r>
    </w:p>
    <w:p>
      <w:pPr>
        <w:spacing w:line="360" w:lineRule="auto"/>
        <w:ind w:firstLine="480" w:firstLineChars="200"/>
        <w:rPr>
          <w:rFonts w:ascii="宋体" w:hAnsi="宋体" w:cs="宋体"/>
          <w:bCs/>
          <w:sz w:val="24"/>
          <w:szCs w:val="24"/>
        </w:rPr>
      </w:pPr>
    </w:p>
    <w:bookmarkEnd w:id="67"/>
    <w:bookmarkEnd w:id="68"/>
    <w:bookmarkEnd w:id="69"/>
    <w:bookmarkEnd w:id="70"/>
    <w:bookmarkEnd w:id="71"/>
    <w:bookmarkEnd w:id="72"/>
    <w:bookmarkEnd w:id="73"/>
    <w:p>
      <w:pPr>
        <w:spacing w:line="360" w:lineRule="auto"/>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pStyle w:val="73"/>
        <w:ind w:firstLine="0" w:firstLineChars="0"/>
        <w:rPr>
          <w:rFonts w:hint="eastAsia" w:ascii="黑体" w:hAnsi="黑体" w:eastAsia="黑体"/>
          <w:sz w:val="32"/>
          <w:szCs w:val="32"/>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宜兴水务集团有限公司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hAnsi="宋体"/>
          <w:sz w:val="32"/>
        </w:rPr>
        <w:t>YXGYJT2021070</w:t>
      </w:r>
      <w:r>
        <w:rPr>
          <w:rFonts w:hint="eastAsia" w:hAnsi="宋体"/>
          <w:sz w:val="32"/>
        </w:rPr>
        <w:t>16</w:t>
      </w:r>
      <w:r>
        <w:rPr>
          <w:rFonts w:hint="eastAsia" w:ascii="宋体" w:hAnsi="宋体"/>
          <w:bCs/>
          <w:sz w:val="24"/>
        </w:rPr>
        <w:t xml:space="preserve">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4" w:name="OLE_LINK46"/>
            <w:r>
              <w:rPr>
                <w:rFonts w:hint="eastAsia" w:ascii="宋体" w:hAnsi="宋体" w:cs="宋体"/>
                <w:kern w:val="0"/>
                <w:sz w:val="24"/>
                <w:szCs w:val="24"/>
                <w:lang w:val="zh-CN"/>
              </w:rPr>
              <w:t>甲方（采购人）：（盖章）</w:t>
            </w:r>
            <w:bookmarkEnd w:id="74"/>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5" w:name="OLE_LINK47"/>
            <w:r>
              <w:rPr>
                <w:rFonts w:hint="eastAsia" w:ascii="宋体" w:hAnsi="宋体" w:cs="宋体"/>
                <w:kern w:val="0"/>
                <w:sz w:val="24"/>
                <w:szCs w:val="24"/>
                <w:lang w:val="zh-CN"/>
              </w:rPr>
              <w:t>电话：</w:t>
            </w:r>
            <w:bookmarkEnd w:id="75"/>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6" w:name="OLE_LINK50"/>
            <w:r>
              <w:rPr>
                <w:rFonts w:hint="eastAsia" w:ascii="宋体" w:hAnsi="宋体" w:cs="宋体"/>
                <w:kern w:val="0"/>
                <w:sz w:val="24"/>
                <w:szCs w:val="24"/>
                <w:lang w:val="zh-CN"/>
              </w:rPr>
              <w:t>开户银行：</w:t>
            </w:r>
            <w:bookmarkEnd w:id="76"/>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52"/>
            <w:r>
              <w:rPr>
                <w:rFonts w:hint="eastAsia" w:ascii="宋体" w:hAnsi="宋体" w:cs="宋体"/>
                <w:kern w:val="0"/>
                <w:sz w:val="24"/>
                <w:szCs w:val="24"/>
                <w:lang w:val="zh-CN"/>
              </w:rPr>
              <w:t>账号：</w:t>
            </w:r>
            <w:bookmarkEnd w:id="77"/>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日期：年月日</w:t>
            </w:r>
          </w:p>
        </w:tc>
      </w:tr>
    </w:tbl>
    <w:p>
      <w:pPr>
        <w:pStyle w:val="2"/>
      </w:pPr>
    </w:p>
    <w:p>
      <w:bookmarkStart w:id="102" w:name="_GoBack"/>
      <w:bookmarkEnd w:id="102"/>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sz w:val="32"/>
        </w:rPr>
        <w:t>YXGYJT202107002</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hint="eastAsia" w:ascii="宋体" w:hAnsi="宋体" w:cs="宋体"/>
          <w:color w:val="000000"/>
          <w:sz w:val="24"/>
          <w:szCs w:val="24"/>
        </w:rPr>
        <w:t>中标供应商接到甲方供货通知后开始供货，中标供应商必须在接到</w:t>
      </w:r>
      <w:r>
        <w:rPr>
          <w:rFonts w:hint="eastAsia" w:ascii="宋体" w:hAnsi="宋体" w:cs="宋体"/>
          <w:b/>
          <w:bCs/>
          <w:color w:val="000000"/>
          <w:sz w:val="24"/>
          <w:szCs w:val="24"/>
        </w:rPr>
        <w:t>发货通知后7天内完成供货</w:t>
      </w:r>
      <w:r>
        <w:rPr>
          <w:rFonts w:hint="eastAsia" w:ascii="宋体" w:hAnsi="宋体" w:cs="宋体"/>
          <w:color w:val="000000"/>
          <w:sz w:val="24"/>
          <w:szCs w:val="24"/>
        </w:rPr>
        <w:t>。</w:t>
      </w:r>
    </w:p>
    <w:p>
      <w:pPr>
        <w:pStyle w:val="497"/>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97"/>
        <w:spacing w:line="380" w:lineRule="exact"/>
        <w:ind w:firstLine="490"/>
        <w:rPr>
          <w:rFonts w:ascii="宋体" w:hAnsi="宋体"/>
          <w:color w:val="000000"/>
          <w:sz w:val="24"/>
        </w:rPr>
      </w:pPr>
      <w:r>
        <w:rPr>
          <w:rFonts w:hint="eastAsia" w:ascii="宋体" w:hAnsi="宋体"/>
          <w:color w:val="000000"/>
          <w:sz w:val="24"/>
        </w:rPr>
        <w:t>2、本合同为固定总价合同，投标总价</w:t>
      </w:r>
      <w:r>
        <w:rPr>
          <w:rFonts w:hint="eastAsia" w:ascii="ˎ̥" w:hAnsi="ˎ̥" w:cs="宋体"/>
          <w:color w:val="000000"/>
          <w:kern w:val="0"/>
          <w:sz w:val="24"/>
          <w:u w:val="single"/>
        </w:rPr>
        <w:t>已全部考虑了包括所有服务、人力、机械、运输、仓储、各种税费、劳保、专利技术、质保、政策性文件规定及合同包含的所有风险、责任等各项所有费用。</w:t>
      </w:r>
    </w:p>
    <w:p>
      <w:pPr>
        <w:pStyle w:val="497"/>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ind w:firstLine="480" w:firstLineChars="200"/>
        <w:rPr>
          <w:rFonts w:hint="eastAsia"/>
          <w:color w:val="FF0000"/>
          <w:sz w:val="24"/>
        </w:rPr>
      </w:pPr>
      <w:r>
        <w:rPr>
          <w:rFonts w:hint="eastAsia"/>
          <w:color w:val="FF0000"/>
          <w:sz w:val="24"/>
        </w:rPr>
        <w:t>货物送至现场，安装调试验收合格后开具增值税专用发票，30日内支付90%，余款10%作为质保金，无质量问题1年后付清。</w:t>
      </w:r>
    </w:p>
    <w:p>
      <w:pPr>
        <w:spacing w:line="360" w:lineRule="auto"/>
        <w:ind w:firstLine="480" w:firstLineChars="200"/>
      </w:pPr>
      <w:r>
        <w:rPr>
          <w:rFonts w:hint="eastAsia"/>
          <w:color w:val="FF0000"/>
          <w:sz w:val="24"/>
        </w:rPr>
        <w:t xml:space="preserve"> </w:t>
      </w:r>
      <w:r>
        <w:rPr>
          <w:rFonts w:hint="eastAsia" w:ascii="宋体" w:hAnsi="宋体" w:cs="宋体"/>
          <w:bCs/>
          <w:sz w:val="24"/>
          <w:szCs w:val="24"/>
        </w:rPr>
        <w:t>4、验收标准：采购人组织相关单位验收，中标单位提供</w:t>
      </w:r>
      <w:r>
        <w:rPr>
          <w:rFonts w:hint="eastAsia"/>
          <w:sz w:val="24"/>
          <w:szCs w:val="24"/>
          <w:highlight w:val="yellow"/>
        </w:rPr>
        <w:t>该轴重仪必须有当地技术监督局或有计量资质检定机构的检定证明。</w:t>
      </w:r>
      <w:r>
        <w:rPr>
          <w:rFonts w:hint="eastAsia" w:ascii="宋体" w:hAnsi="宋体" w:cs="宋体"/>
          <w:bCs/>
          <w:sz w:val="24"/>
          <w:szCs w:val="24"/>
        </w:rPr>
        <w:t>验收内容包括数量、规格、外观、质量和出厂合格证。</w:t>
      </w:r>
    </w:p>
    <w:p>
      <w:pPr>
        <w:pStyle w:val="243"/>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adjustRightInd w:val="0"/>
        <w:snapToGrid w:val="0"/>
        <w:spacing w:line="360" w:lineRule="auto"/>
        <w:ind w:firstLine="480" w:firstLineChars="200"/>
        <w:rPr>
          <w:rFonts w:ascii="宋体" w:hAnsi="宋体"/>
          <w:sz w:val="24"/>
          <w:szCs w:val="24"/>
        </w:rPr>
      </w:pPr>
      <w:r>
        <w:rPr>
          <w:rFonts w:hint="eastAsia" w:ascii="宋体" w:hAnsi="宋体"/>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hint="eastAsia" w:ascii="宋体" w:hAnsi="宋体" w:cs="宋体"/>
          <w:color w:val="000000"/>
          <w:sz w:val="24"/>
          <w:szCs w:val="24"/>
        </w:rPr>
      </w:pPr>
      <w:r>
        <w:rPr>
          <w:rFonts w:hint="eastAsia" w:ascii="宋体" w:hAnsi="宋体"/>
          <w:color w:val="000000"/>
          <w:kern w:val="0"/>
          <w:sz w:val="24"/>
          <w:szCs w:val="24"/>
          <w:u w:val="none" w:color="000000"/>
        </w:rPr>
        <w:t>1、交货日期：</w:t>
      </w:r>
      <w:r>
        <w:rPr>
          <w:rFonts w:hint="eastAsia" w:ascii="宋体" w:hAnsi="宋体" w:cs="宋体"/>
          <w:color w:val="000000"/>
          <w:sz w:val="24"/>
          <w:szCs w:val="24"/>
        </w:rPr>
        <w:t>中标供应商接到甲方供货通知后开始供货，中标供应商必须在接到</w:t>
      </w:r>
      <w:r>
        <w:rPr>
          <w:rFonts w:hint="eastAsia" w:ascii="宋体" w:hAnsi="宋体" w:cs="宋体"/>
          <w:b/>
          <w:bCs/>
          <w:color w:val="000000"/>
          <w:sz w:val="24"/>
          <w:szCs w:val="24"/>
        </w:rPr>
        <w:t>发货通知后7天内完成供货</w:t>
      </w:r>
      <w:r>
        <w:rPr>
          <w:rFonts w:hint="eastAsia" w:ascii="宋体" w:hAnsi="宋体" w:cs="宋体"/>
          <w:color w:val="000000"/>
          <w:sz w:val="24"/>
          <w:szCs w:val="24"/>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w:t>
      </w:r>
      <w:r>
        <w:rPr>
          <w:rFonts w:hint="eastAsia" w:ascii="宋体" w:hAnsi="宋体" w:cs="宋体"/>
          <w:bCs/>
          <w:sz w:val="24"/>
          <w:szCs w:val="24"/>
        </w:rPr>
        <w:t>中标单位提供</w:t>
      </w:r>
      <w:r>
        <w:rPr>
          <w:rFonts w:hint="eastAsia"/>
          <w:sz w:val="24"/>
          <w:szCs w:val="24"/>
          <w:highlight w:val="yellow"/>
        </w:rPr>
        <w:t>该轴重仪必须有当地技术监督局或有计量资质检定机构的检定证明。</w:t>
      </w:r>
      <w:r>
        <w:rPr>
          <w:rFonts w:hint="eastAsia" w:ascii="宋体" w:hAnsi="宋体"/>
          <w:color w:val="000000"/>
          <w:kern w:val="0"/>
          <w:sz w:val="24"/>
          <w:szCs w:val="24"/>
          <w:u w:val="none" w:color="000000"/>
        </w:rPr>
        <w:t>数量、外观、质量、性能、随机材料及配件、装箱单、质量检验合格证书、原厂保修卡、用户手册等随机资料及包装完整无破损，若发现任何损坏及质量问题，成交供应商应负责更换，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pStyle w:val="73"/>
        <w:ind w:firstLine="210"/>
      </w:pPr>
    </w:p>
    <w:p>
      <w:pPr>
        <w:spacing w:line="360" w:lineRule="auto"/>
        <w:jc w:val="center"/>
        <w:outlineLvl w:val="0"/>
        <w:rPr>
          <w:rFonts w:ascii="黑体" w:hAnsi="黑体" w:eastAsia="黑体"/>
          <w:sz w:val="28"/>
        </w:rPr>
      </w:pPr>
      <w:bookmarkStart w:id="78"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79" w:name="_Toc29240"/>
      <w:r>
        <w:rPr>
          <w:rFonts w:hint="eastAsia" w:ascii="宋体" w:hAnsi="宋体"/>
          <w:b/>
          <w:sz w:val="120"/>
          <w:szCs w:val="120"/>
        </w:rPr>
        <w:t>投标文件</w:t>
      </w:r>
      <w:bookmarkEnd w:id="79"/>
    </w:p>
    <w:p>
      <w:pPr>
        <w:jc w:val="center"/>
        <w:rPr>
          <w:rFonts w:ascii="宋体" w:hAnsi="宋体"/>
          <w:b/>
          <w:sz w:val="32"/>
          <w:szCs w:val="32"/>
        </w:rPr>
      </w:pPr>
      <w:bookmarkStart w:id="80" w:name="_Toc2400"/>
      <w:r>
        <w:rPr>
          <w:rFonts w:hint="eastAsia" w:ascii="宋体" w:hAnsi="宋体"/>
          <w:b/>
          <w:sz w:val="32"/>
          <w:szCs w:val="32"/>
        </w:rPr>
        <w:t>项目编号：</w:t>
      </w:r>
      <w:bookmarkEnd w:id="80"/>
      <w:r>
        <w:rPr>
          <w:rFonts w:ascii="宋体" w:hAnsi="宋体"/>
          <w:sz w:val="32"/>
        </w:rPr>
        <w:t>YXGYJT202107002</w:t>
      </w:r>
      <w:r>
        <w:rPr>
          <w:rFonts w:ascii="宋体" w:hAnsi="宋体"/>
          <w:bCs/>
          <w:color w:val="FF0000"/>
          <w:sz w:val="24"/>
          <w:szCs w:val="24"/>
        </w:rPr>
        <w:t xml:space="preserve">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1" w:name="_Toc10010"/>
      <w:r>
        <w:rPr>
          <w:rFonts w:hint="eastAsia" w:ascii="宋体" w:hAnsi="宋体"/>
          <w:b/>
          <w:sz w:val="32"/>
          <w:szCs w:val="32"/>
        </w:rPr>
        <w:t>项目名称：</w:t>
      </w:r>
      <w:bookmarkEnd w:id="81"/>
      <w:bookmarkStart w:id="82" w:name="_Toc8670"/>
      <w:r>
        <w:rPr>
          <w:rFonts w:hint="eastAsia" w:ascii="宋体" w:hAnsi="宋体"/>
          <w:b/>
          <w:sz w:val="32"/>
          <w:szCs w:val="32"/>
          <w:u w:val="single"/>
        </w:rPr>
        <w:t>宜兴水务集团有限公司氿滨水厂轴重仪采购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2"/>
    </w:p>
    <w:p>
      <w:pPr>
        <w:rPr>
          <w:rFonts w:ascii="宋体" w:hAnsi="宋体"/>
        </w:rPr>
      </w:pPr>
      <w:bookmarkStart w:id="83"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3"/>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4" w:name="_Toc1179"/>
      <w:r>
        <w:rPr>
          <w:rFonts w:hint="eastAsia" w:ascii="宋体" w:hAnsi="宋体"/>
          <w:b/>
          <w:sz w:val="32"/>
          <w:szCs w:val="32"/>
        </w:rPr>
        <w:t>日期： 年 月 日</w:t>
      </w:r>
      <w:bookmarkEnd w:id="84"/>
    </w:p>
    <w:p>
      <w:pPr>
        <w:rPr>
          <w:rFonts w:ascii="宋体"/>
          <w:b/>
          <w:bCs/>
          <w:sz w:val="24"/>
          <w:szCs w:val="24"/>
        </w:rPr>
      </w:pPr>
      <w:bookmarkStart w:id="85" w:name="OLE_LINK24"/>
      <w:bookmarkStart w:id="86" w:name="_Toc24602"/>
      <w:r>
        <w:rPr>
          <w:rFonts w:hint="eastAsia" w:ascii="黑体" w:hAnsi="宋体" w:eastAsia="黑体"/>
          <w:bCs/>
          <w:sz w:val="28"/>
          <w:szCs w:val="28"/>
        </w:rPr>
        <w:t>（一）投标函（格式）：</w:t>
      </w:r>
    </w:p>
    <w:bookmarkEnd w:id="85"/>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7" w:name="OLE_LINK185"/>
      <w:r>
        <w:rPr>
          <w:rFonts w:hint="eastAsia" w:ascii="宋体" w:hAnsi="宋体"/>
          <w:bCs/>
          <w:sz w:val="24"/>
          <w:lang w:val="zh-CN"/>
        </w:rPr>
        <w:t xml:space="preserve">    致</w:t>
      </w:r>
      <w:bookmarkEnd w:id="87"/>
      <w:r>
        <w:rPr>
          <w:rFonts w:hint="eastAsia" w:ascii="宋体" w:hAnsi="宋体"/>
          <w:bCs/>
          <w:sz w:val="24"/>
          <w:lang w:val="zh-CN"/>
        </w:rPr>
        <w:t>宜兴水务集团有限公司：</w:t>
      </w:r>
    </w:p>
    <w:p>
      <w:pPr>
        <w:spacing w:line="400" w:lineRule="exact"/>
        <w:jc w:val="left"/>
        <w:rPr>
          <w:rFonts w:hint="eastAsia" w:ascii="宋体" w:hAnsi="宋体"/>
          <w:bCs/>
          <w:sz w:val="24"/>
          <w:szCs w:val="24"/>
          <w:u w:val="single"/>
        </w:rPr>
      </w:pPr>
      <w:r>
        <w:rPr>
          <w:rFonts w:hint="eastAsia" w:ascii="宋体" w:hAnsi="宋体"/>
          <w:bCs/>
          <w:sz w:val="24"/>
          <w:lang w:val="zh-CN"/>
        </w:rPr>
        <w:t>我方收到你们</w:t>
      </w:r>
      <w:r>
        <w:rPr>
          <w:rFonts w:hint="eastAsia" w:ascii="宋体" w:hAnsi="宋体"/>
          <w:bCs/>
          <w:sz w:val="24"/>
          <w:u w:val="single"/>
          <w:lang w:val="zh-CN"/>
        </w:rPr>
        <w:t>宜兴水务集团有限公司</w:t>
      </w:r>
      <w:r>
        <w:rPr>
          <w:rFonts w:hint="eastAsia" w:ascii="宋体" w:hAnsi="宋体"/>
          <w:bCs/>
          <w:sz w:val="24"/>
          <w:szCs w:val="24"/>
          <w:u w:val="single"/>
        </w:rPr>
        <w:t>氿滨水厂轴重仪采购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7"/>
        </w:numPr>
        <w:spacing w:line="276" w:lineRule="auto"/>
        <w:ind w:firstLine="480" w:firstLineChars="200"/>
        <w:rPr>
          <w:rFonts w:ascii="宋体" w:hAnsi="宋体"/>
          <w:bCs/>
          <w:sz w:val="24"/>
          <w:lang w:val="zh-CN"/>
        </w:rPr>
      </w:pPr>
      <w:bookmarkStart w:id="8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8"/>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89" w:name="OLE_LINK30"/>
      <w:bookmarkStart w:id="90"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1" w:name="OLE_LINK28"/>
      <w:r>
        <w:rPr>
          <w:rFonts w:hint="eastAsia" w:ascii="宋体" w:hAnsi="宋体"/>
          <w:bCs/>
          <w:sz w:val="24"/>
          <w:lang w:val="zh-CN"/>
        </w:rPr>
        <w:t>投标人公章</w:t>
      </w:r>
      <w:bookmarkEnd w:id="91"/>
      <w:r>
        <w:rPr>
          <w:rFonts w:hint="eastAsia" w:ascii="宋体" w:hAnsi="宋体"/>
          <w:bCs/>
          <w:sz w:val="24"/>
          <w:lang w:val="zh-CN"/>
        </w:rPr>
        <w:t>：</w:t>
      </w:r>
    </w:p>
    <w:bookmarkEnd w:id="89"/>
    <w:bookmarkEnd w:id="90"/>
    <w:p>
      <w:pPr>
        <w:spacing w:line="480" w:lineRule="exact"/>
        <w:rPr>
          <w:rFonts w:ascii="黑体" w:hAnsi="宋体" w:eastAsia="黑体"/>
          <w:bCs/>
          <w:sz w:val="28"/>
          <w:szCs w:val="28"/>
        </w:rPr>
      </w:pPr>
      <w:bookmarkStart w:id="92" w:name="OLE_LINK146"/>
      <w:r>
        <w:rPr>
          <w:rFonts w:ascii="黑体" w:hAnsi="宋体" w:eastAsia="黑体"/>
          <w:bCs/>
          <w:sz w:val="24"/>
          <w:szCs w:val="24"/>
        </w:rPr>
        <w:br w:type="page"/>
      </w:r>
      <w:r>
        <w:rPr>
          <w:rFonts w:hint="eastAsia" w:ascii="黑体" w:hAnsi="宋体" w:eastAsia="黑体"/>
          <w:bCs/>
          <w:sz w:val="28"/>
          <w:szCs w:val="28"/>
        </w:rPr>
        <w:t>（二）报价文件：</w:t>
      </w:r>
      <w:bookmarkEnd w:id="92"/>
    </w:p>
    <w:bookmarkEnd w:id="86"/>
    <w:p>
      <w:pPr>
        <w:spacing w:before="156" w:beforeLines="50" w:after="156" w:afterLines="50"/>
        <w:jc w:val="center"/>
        <w:rPr>
          <w:rFonts w:hint="eastAsia" w:ascii="黑体" w:eastAsia="黑体"/>
          <w:bCs/>
          <w:sz w:val="24"/>
          <w:szCs w:val="24"/>
        </w:rPr>
      </w:pPr>
      <w:bookmarkStart w:id="93" w:name="_Toc32423"/>
      <w:bookmarkStart w:id="94" w:name="OLE_LINK4"/>
      <w:bookmarkStart w:id="95" w:name="OLE_LINK32"/>
      <w:r>
        <w:rPr>
          <w:rFonts w:hint="eastAsia" w:ascii="黑体" w:eastAsia="黑体"/>
          <w:bCs/>
          <w:sz w:val="24"/>
          <w:szCs w:val="24"/>
        </w:rPr>
        <w:t>开标一览表</w:t>
      </w:r>
      <w:bookmarkEnd w:id="93"/>
      <w:bookmarkEnd w:id="94"/>
    </w:p>
    <w:p>
      <w:pPr>
        <w:pStyle w:val="2"/>
        <w:rPr>
          <w:rFonts w:hint="eastAsia"/>
        </w:rPr>
      </w:pPr>
    </w:p>
    <w:tbl>
      <w:tblPr>
        <w:tblStyle w:val="75"/>
        <w:tblW w:w="9100" w:type="dxa"/>
        <w:tblInd w:w="0" w:type="dxa"/>
        <w:tblLayout w:type="fixed"/>
        <w:tblCellMar>
          <w:top w:w="0" w:type="dxa"/>
          <w:left w:w="0" w:type="dxa"/>
          <w:bottom w:w="0" w:type="dxa"/>
          <w:right w:w="0" w:type="dxa"/>
        </w:tblCellMar>
      </w:tblPr>
      <w:tblGrid>
        <w:gridCol w:w="650"/>
        <w:gridCol w:w="870"/>
        <w:gridCol w:w="3615"/>
        <w:gridCol w:w="1125"/>
        <w:gridCol w:w="480"/>
        <w:gridCol w:w="555"/>
        <w:gridCol w:w="585"/>
        <w:gridCol w:w="735"/>
        <w:gridCol w:w="485"/>
      </w:tblGrid>
      <w:tr>
        <w:tblPrEx>
          <w:tblCellMar>
            <w:top w:w="0" w:type="dxa"/>
            <w:left w:w="0" w:type="dxa"/>
            <w:bottom w:w="0" w:type="dxa"/>
            <w:right w:w="0" w:type="dxa"/>
          </w:tblCellMar>
        </w:tblPrEx>
        <w:trPr>
          <w:trHeight w:val="656" w:hRule="atLeast"/>
        </w:trPr>
        <w:tc>
          <w:tcPr>
            <w:tcW w:w="9100"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氿滨水厂轴重仪</w:t>
            </w:r>
          </w:p>
        </w:tc>
      </w:tr>
      <w:tr>
        <w:tblPrEx>
          <w:tblCellMar>
            <w:top w:w="0" w:type="dxa"/>
            <w:left w:w="0" w:type="dxa"/>
            <w:bottom w:w="0" w:type="dxa"/>
            <w:right w:w="0" w:type="dxa"/>
          </w:tblCellMar>
        </w:tblPrEx>
        <w:trPr>
          <w:trHeight w:val="1236"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名称</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规格</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产品参数</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单价（元）</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总价（元）</w:t>
            </w: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0" w:type="dxa"/>
            <w:bottom w:w="0" w:type="dxa"/>
            <w:right w:w="0" w:type="dxa"/>
          </w:tblCellMar>
        </w:tblPrEx>
        <w:trPr>
          <w:trHeight w:val="1236"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一</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氿滨水厂轴重仪</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r>
      <w:tr>
        <w:tblPrEx>
          <w:tblCellMar>
            <w:top w:w="0" w:type="dxa"/>
            <w:left w:w="0" w:type="dxa"/>
            <w:bottom w:w="0" w:type="dxa"/>
            <w:right w:w="0" w:type="dxa"/>
          </w:tblCellMar>
        </w:tblPrEx>
        <w:trPr>
          <w:trHeight w:val="345"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p>
          <w:p>
            <w:pPr>
              <w:widowControl/>
              <w:jc w:val="center"/>
              <w:textAlignment w:val="center"/>
              <w:rPr>
                <w:rFonts w:hint="eastAsia" w:ascii="宋体" w:hAnsi="宋体" w:cs="宋体"/>
                <w:color w:val="000000"/>
                <w:kern w:val="0"/>
                <w:sz w:val="24"/>
                <w:szCs w:val="24"/>
                <w:lang w:bidi="ar"/>
              </w:rPr>
            </w:pP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秤台</w:t>
            </w:r>
          </w:p>
          <w:p>
            <w:pPr>
              <w:widowControl/>
              <w:jc w:val="center"/>
              <w:textAlignment w:val="center"/>
              <w:rPr>
                <w:rFonts w:hint="eastAsia" w:ascii="宋体" w:hAnsi="宋体" w:cs="宋体"/>
                <w:color w:val="000000"/>
                <w:kern w:val="0"/>
                <w:sz w:val="24"/>
                <w:szCs w:val="24"/>
                <w:lang w:bidi="ar"/>
              </w:rPr>
            </w:pPr>
          </w:p>
        </w:tc>
        <w:tc>
          <w:tcPr>
            <w:tcW w:w="3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高强度航空铝合金秤台，量程满足轮重：20T 轴重：40T</w:t>
            </w:r>
          </w:p>
          <w:p>
            <w:pPr>
              <w:widowControl/>
              <w:jc w:val="center"/>
              <w:textAlignment w:val="center"/>
              <w:rPr>
                <w:rFonts w:hint="eastAsia" w:ascii="宋体" w:hAnsi="宋体" w:cs="宋体"/>
                <w:color w:val="000000"/>
                <w:kern w:val="0"/>
                <w:sz w:val="24"/>
                <w:szCs w:val="24"/>
                <w:lang w:bidi="ar"/>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静态精度：±0.1%～0.3%FS，分度值：≥2000</w:t>
            </w:r>
          </w:p>
          <w:p>
            <w:pPr>
              <w:widowControl/>
              <w:jc w:val="center"/>
              <w:textAlignment w:val="center"/>
              <w:rPr>
                <w:rFonts w:hint="eastAsia" w:ascii="宋体" w:hAnsi="宋体" w:cs="宋体"/>
                <w:color w:val="000000"/>
                <w:kern w:val="0"/>
                <w:sz w:val="24"/>
                <w:szCs w:val="24"/>
                <w:lang w:bidi="ar"/>
              </w:rPr>
            </w:pP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p>
          <w:p>
            <w:pPr>
              <w:widowControl/>
              <w:jc w:val="center"/>
              <w:textAlignment w:val="center"/>
              <w:rPr>
                <w:rFonts w:hint="eastAsia" w:ascii="宋体" w:hAnsi="宋体" w:cs="宋体"/>
                <w:color w:val="000000"/>
                <w:kern w:val="0"/>
                <w:sz w:val="24"/>
                <w:szCs w:val="24"/>
                <w:lang w:bidi="ar"/>
              </w:rPr>
            </w:pP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块</w:t>
            </w:r>
          </w:p>
          <w:p>
            <w:pPr>
              <w:widowControl/>
              <w:jc w:val="center"/>
              <w:textAlignment w:val="center"/>
              <w:rPr>
                <w:rFonts w:hint="eastAsia" w:ascii="宋体" w:hAnsi="宋体" w:cs="宋体"/>
                <w:color w:val="000000"/>
                <w:kern w:val="0"/>
                <w:sz w:val="24"/>
                <w:szCs w:val="24"/>
                <w:lang w:bidi="ar"/>
              </w:rPr>
            </w:pP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45"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p>
            <w:pPr>
              <w:widowControl/>
              <w:jc w:val="center"/>
              <w:textAlignment w:val="center"/>
              <w:rPr>
                <w:rFonts w:hint="eastAsia" w:ascii="宋体" w:hAnsi="宋体" w:cs="宋体"/>
                <w:color w:val="000000"/>
                <w:kern w:val="0"/>
                <w:sz w:val="24"/>
                <w:szCs w:val="24"/>
                <w:lang w:bidi="ar"/>
              </w:rPr>
            </w:pP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引坡</w:t>
            </w:r>
          </w:p>
          <w:p>
            <w:pPr>
              <w:widowControl/>
              <w:jc w:val="center"/>
              <w:textAlignment w:val="center"/>
              <w:rPr>
                <w:rFonts w:hint="eastAsia" w:ascii="宋体" w:hAnsi="宋体" w:cs="宋体"/>
                <w:color w:val="000000"/>
                <w:kern w:val="0"/>
                <w:sz w:val="24"/>
                <w:szCs w:val="24"/>
                <w:lang w:bidi="ar"/>
              </w:rPr>
            </w:pPr>
          </w:p>
        </w:tc>
        <w:tc>
          <w:tcPr>
            <w:tcW w:w="3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浅基坑式</w:t>
            </w:r>
          </w:p>
          <w:p>
            <w:pPr>
              <w:widowControl/>
              <w:jc w:val="center"/>
              <w:textAlignment w:val="center"/>
              <w:rPr>
                <w:rFonts w:hint="eastAsia" w:ascii="宋体" w:hAnsi="宋体" w:cs="宋体"/>
                <w:color w:val="000000"/>
                <w:kern w:val="0"/>
                <w:sz w:val="24"/>
                <w:szCs w:val="24"/>
                <w:lang w:bidi="ar"/>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p>
            <w:pPr>
              <w:widowControl/>
              <w:jc w:val="center"/>
              <w:textAlignment w:val="center"/>
              <w:rPr>
                <w:rFonts w:hint="eastAsia" w:ascii="宋体" w:hAnsi="宋体" w:cs="宋体"/>
                <w:color w:val="000000"/>
                <w:kern w:val="0"/>
                <w:sz w:val="24"/>
                <w:szCs w:val="24"/>
                <w:lang w:bidi="ar"/>
              </w:rPr>
            </w:pP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8</w:t>
            </w:r>
          </w:p>
          <w:p>
            <w:pPr>
              <w:widowControl/>
              <w:jc w:val="center"/>
              <w:textAlignment w:val="center"/>
              <w:rPr>
                <w:rFonts w:hint="eastAsia" w:ascii="宋体" w:hAnsi="宋体" w:cs="宋体"/>
                <w:color w:val="000000"/>
                <w:kern w:val="0"/>
                <w:sz w:val="24"/>
                <w:szCs w:val="24"/>
                <w:lang w:bidi="ar"/>
              </w:rPr>
            </w:pP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块</w:t>
            </w:r>
          </w:p>
          <w:p>
            <w:pPr>
              <w:widowControl/>
              <w:jc w:val="center"/>
              <w:textAlignment w:val="center"/>
              <w:rPr>
                <w:rFonts w:hint="eastAsia" w:ascii="宋体" w:hAnsi="宋体" w:cs="宋体"/>
                <w:color w:val="000000"/>
                <w:kern w:val="0"/>
                <w:sz w:val="24"/>
                <w:szCs w:val="24"/>
                <w:lang w:bidi="ar"/>
              </w:rPr>
            </w:pP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45" w:hRule="atLeast"/>
        </w:trPr>
        <w:tc>
          <w:tcPr>
            <w:tcW w:w="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w:t>
            </w:r>
          </w:p>
          <w:p>
            <w:pPr>
              <w:widowControl/>
              <w:jc w:val="center"/>
              <w:textAlignment w:val="center"/>
              <w:rPr>
                <w:rFonts w:hint="eastAsia" w:ascii="宋体" w:hAnsi="宋体" w:cs="宋体"/>
                <w:color w:val="000000"/>
                <w:kern w:val="0"/>
                <w:sz w:val="24"/>
                <w:szCs w:val="24"/>
                <w:lang w:bidi="ar"/>
              </w:rPr>
            </w:pP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称重显示单元</w:t>
            </w:r>
          </w:p>
          <w:p>
            <w:pPr>
              <w:widowControl/>
              <w:jc w:val="center"/>
              <w:textAlignment w:val="center"/>
              <w:rPr>
                <w:rFonts w:hint="eastAsia" w:ascii="宋体" w:hAnsi="宋体" w:cs="宋体"/>
                <w:color w:val="000000"/>
                <w:kern w:val="0"/>
                <w:sz w:val="24"/>
                <w:szCs w:val="24"/>
                <w:lang w:bidi="ar"/>
              </w:rPr>
            </w:pPr>
          </w:p>
        </w:tc>
        <w:tc>
          <w:tcPr>
            <w:tcW w:w="3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采用10.1寸安卓彩色触摸屏式屏幕显示；</w:t>
            </w:r>
          </w:p>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内置打印机，可分别打印轴重量和整车重量；</w:t>
            </w:r>
          </w:p>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含标准通讯接口；能连接进水务集团网络；</w:t>
            </w:r>
          </w:p>
          <w:p>
            <w:pPr>
              <w:widowControl/>
              <w:jc w:val="center"/>
              <w:textAlignment w:val="center"/>
              <w:rPr>
                <w:rFonts w:hint="eastAsia" w:ascii="宋体" w:hAnsi="宋体" w:cs="宋体"/>
                <w:color w:val="000000"/>
                <w:kern w:val="0"/>
                <w:sz w:val="24"/>
                <w:szCs w:val="24"/>
                <w:lang w:bidi="ar"/>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p>
            <w:pPr>
              <w:widowControl/>
              <w:jc w:val="center"/>
              <w:textAlignment w:val="center"/>
              <w:rPr>
                <w:rFonts w:hint="eastAsia" w:ascii="宋体" w:hAnsi="宋体" w:cs="宋体"/>
                <w:color w:val="000000"/>
                <w:kern w:val="0"/>
                <w:sz w:val="24"/>
                <w:szCs w:val="24"/>
                <w:lang w:bidi="ar"/>
              </w:rPr>
            </w:pPr>
          </w:p>
        </w:tc>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p>
            <w:pPr>
              <w:widowControl/>
              <w:jc w:val="center"/>
              <w:textAlignment w:val="center"/>
              <w:rPr>
                <w:rFonts w:hint="eastAsia" w:ascii="宋体" w:hAnsi="宋体" w:cs="宋体"/>
                <w:color w:val="000000"/>
                <w:kern w:val="0"/>
                <w:sz w:val="24"/>
                <w:szCs w:val="24"/>
                <w:lang w:bidi="ar"/>
              </w:rPr>
            </w:pPr>
          </w:p>
        </w:tc>
        <w:tc>
          <w:tcPr>
            <w:tcW w:w="5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套</w:t>
            </w:r>
          </w:p>
          <w:p>
            <w:pPr>
              <w:widowControl/>
              <w:jc w:val="center"/>
              <w:textAlignment w:val="center"/>
              <w:rPr>
                <w:rFonts w:hint="eastAsia" w:ascii="宋体" w:hAnsi="宋体" w:cs="宋体"/>
                <w:color w:val="000000"/>
                <w:kern w:val="0"/>
                <w:sz w:val="24"/>
                <w:szCs w:val="24"/>
                <w:lang w:bidi="ar"/>
              </w:rPr>
            </w:pP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312" w:hRule="atLeast"/>
        </w:trPr>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3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1236"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附件备品</w:t>
            </w:r>
          </w:p>
        </w:tc>
        <w:tc>
          <w:tcPr>
            <w:tcW w:w="3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预埋底板、限位支座、紧固件等必需品（投标单位根据需要可自行添加）</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1236"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信号电缆</w:t>
            </w:r>
          </w:p>
        </w:tc>
        <w:tc>
          <w:tcPr>
            <w:tcW w:w="3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4芯屏蔽通讯电缆（20米）</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根</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c>
          <w:tcPr>
            <w:tcW w:w="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694" w:hRule="atLeast"/>
        </w:trPr>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highlight w:val="yellow"/>
              </w:rPr>
            </w:pPr>
          </w:p>
        </w:tc>
        <w:tc>
          <w:tcPr>
            <w:tcW w:w="60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sz w:val="24"/>
                <w:szCs w:val="24"/>
                <w:highlight w:val="yellow"/>
              </w:rPr>
            </w:pPr>
            <w:r>
              <w:rPr>
                <w:rFonts w:hint="eastAsia" w:ascii="宋体" w:hAnsi="宋体" w:cs="宋体"/>
                <w:color w:val="000000"/>
                <w:sz w:val="24"/>
                <w:szCs w:val="24"/>
                <w:highlight w:val="yellow"/>
              </w:rPr>
              <w:t>总计</w:t>
            </w:r>
          </w:p>
        </w:tc>
        <w:tc>
          <w:tcPr>
            <w:tcW w:w="2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highlight w:val="yellow"/>
              </w:rPr>
            </w:pPr>
          </w:p>
        </w:tc>
      </w:tr>
    </w:tbl>
    <w:p>
      <w:pPr>
        <w:spacing w:before="156" w:beforeLines="50" w:after="156" w:afterLines="50"/>
        <w:rPr>
          <w:rFonts w:hint="eastAsia" w:ascii="黑体" w:eastAsia="黑体"/>
          <w:bCs/>
          <w:sz w:val="24"/>
          <w:szCs w:val="24"/>
        </w:rPr>
      </w:pPr>
    </w:p>
    <w:p>
      <w:pPr>
        <w:rPr>
          <w:rFonts w:ascii="宋体" w:hAnsi="宋体"/>
          <w:bCs/>
          <w:sz w:val="24"/>
          <w:lang w:val="zh-CN"/>
        </w:rPr>
      </w:pPr>
    </w:p>
    <w:p>
      <w:pPr>
        <w:ind w:left="1" w:firstLine="240" w:firstLineChars="100"/>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95"/>
      <w:bookmarkStart w:id="96" w:name="OLE_LINK147"/>
    </w:p>
    <w:bookmarkEnd w:id="96"/>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8"/>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8"/>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97" w:name="OLE_LINK15"/>
      <w:r>
        <w:rPr>
          <w:rFonts w:hint="eastAsia" w:ascii="宋体" w:hAnsi="宋体"/>
          <w:szCs w:val="21"/>
          <w:lang w:val="zh-CN"/>
        </w:rPr>
        <w:t>开标一览表</w:t>
      </w:r>
      <w:bookmarkEnd w:id="97"/>
      <w:r>
        <w:rPr>
          <w:rFonts w:hint="eastAsia" w:ascii="宋体" w:hAnsi="宋体"/>
          <w:szCs w:val="21"/>
          <w:lang w:val="zh-CN"/>
        </w:rPr>
        <w:t>》中的全部货物或服务进行投标，只投其中部分货物或服务者，投标无效；</w:t>
      </w:r>
    </w:p>
    <w:p>
      <w:pPr>
        <w:numPr>
          <w:ilvl w:val="0"/>
          <w:numId w:val="28"/>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ind w:left="420"/>
        <w:jc w:val="left"/>
        <w:rPr>
          <w:rFonts w:hint="eastAsia" w:ascii="宋体" w:hAnsi="宋体"/>
          <w:szCs w:val="21"/>
          <w:lang w:val="zh-CN"/>
        </w:rPr>
      </w:pPr>
    </w:p>
    <w:p>
      <w:pPr>
        <w:numPr>
          <w:ilvl w:val="0"/>
          <w:numId w:val="28"/>
        </w:numPr>
        <w:ind w:firstLine="420" w:firstLineChars="200"/>
        <w:jc w:val="left"/>
        <w:rPr>
          <w:rFonts w:hint="eastAsia" w:ascii="宋体" w:hAnsi="宋体"/>
          <w:szCs w:val="21"/>
          <w:highlight w:val="yellow"/>
          <w:lang w:val="zh-CN"/>
        </w:rPr>
      </w:pPr>
      <w:r>
        <w:rPr>
          <w:rFonts w:hint="eastAsia" w:ascii="宋体" w:hAnsi="宋体"/>
          <w:szCs w:val="21"/>
          <w:highlight w:val="yellow"/>
        </w:rPr>
        <w:t>该轴重仪必须有当地技术监督局或有计量资质检定机构的检定证明。</w:t>
      </w:r>
    </w:p>
    <w:p>
      <w:pPr>
        <w:ind w:left="420"/>
        <w:jc w:val="left"/>
        <w:rPr>
          <w:rFonts w:hint="eastAsia" w:ascii="宋体" w:hAnsi="宋体"/>
          <w:szCs w:val="21"/>
          <w:highlight w:val="yellow"/>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pStyle w:val="73"/>
        <w:ind w:firstLine="210"/>
        <w:rPr>
          <w:rFonts w:hint="eastAsia"/>
        </w:rPr>
      </w:pPr>
    </w:p>
    <w:p>
      <w:pPr>
        <w:jc w:val="left"/>
        <w:rPr>
          <w:rFonts w:hint="eastAsia" w:ascii="宋体" w:hAnsi="宋体"/>
          <w:szCs w:val="21"/>
          <w:lang w:val="zh-CN"/>
        </w:rPr>
      </w:pPr>
    </w:p>
    <w:p>
      <w:pPr>
        <w:rPr>
          <w:rFonts w:ascii="黑体" w:hAnsi="宋体" w:eastAsia="黑体"/>
          <w:bCs/>
          <w:sz w:val="28"/>
          <w:szCs w:val="28"/>
        </w:rPr>
      </w:pPr>
      <w:bookmarkStart w:id="98" w:name="OLE_LINK151"/>
      <w:bookmarkStart w:id="99" w:name="_Toc8000"/>
      <w:r>
        <w:rPr>
          <w:rFonts w:hint="eastAsia" w:ascii="黑体" w:hAnsi="宋体" w:eastAsia="黑体"/>
          <w:bCs/>
          <w:sz w:val="28"/>
          <w:szCs w:val="28"/>
        </w:rPr>
        <w:t>（三）资格证明文件</w:t>
      </w:r>
      <w:bookmarkEnd w:id="9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hAnsi="宋体"/>
          <w:sz w:val="32"/>
        </w:rPr>
        <w:t>YXGYJT2021070</w:t>
      </w:r>
      <w:r>
        <w:rPr>
          <w:rFonts w:hint="eastAsia" w:hAnsi="宋体"/>
          <w:sz w:val="32"/>
        </w:rPr>
        <w:t>16</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hAnsi="宋体"/>
          <w:sz w:val="32"/>
        </w:rPr>
        <w:t>YXGYJT2021070</w:t>
      </w:r>
      <w:r>
        <w:rPr>
          <w:rFonts w:hint="eastAsia" w:hAnsi="宋体"/>
          <w:sz w:val="32"/>
        </w:rPr>
        <w:t>16</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8"/>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hAnsi="宋体"/>
          <w:sz w:val="32"/>
        </w:rPr>
        <w:t>YXGYJT2021070</w:t>
      </w:r>
      <w:r>
        <w:rPr>
          <w:rFonts w:hint="eastAsia" w:hAnsi="宋体"/>
          <w:sz w:val="32"/>
        </w:rPr>
        <w:t>16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firstLine="504" w:firstLineChars="210"/>
        <w:rPr>
          <w:rFonts w:hint="eastAsia" w:ascii="宋体" w:hAnsi="宋体" w:cs="宋体"/>
          <w:sz w:val="24"/>
          <w:szCs w:val="24"/>
        </w:rPr>
      </w:pPr>
      <w:r>
        <w:rPr>
          <w:rFonts w:hint="eastAsia" w:ascii="宋体" w:hAnsi="宋体"/>
          <w:sz w:val="24"/>
          <w:szCs w:val="24"/>
        </w:rPr>
        <w:t>6、投标人</w:t>
      </w:r>
      <w:r>
        <w:rPr>
          <w:rFonts w:hint="eastAsia" w:ascii="宋体" w:hAnsi="宋体"/>
          <w:sz w:val="24"/>
          <w:szCs w:val="21"/>
        </w:rPr>
        <w:t>为本项目被授权代表在近三个月内任意一个月缴纳的社保证明复印件（</w:t>
      </w:r>
      <w:r>
        <w:rPr>
          <w:rFonts w:hint="eastAsia" w:ascii="宋体" w:hAnsi="宋体" w:cs="宋体"/>
          <w:sz w:val="24"/>
          <w:szCs w:val="24"/>
        </w:rPr>
        <w:t>提供相关主管部门证明或银行代扣证明，法定代表人亲自参加报价的除外）</w:t>
      </w:r>
      <w:r>
        <w:rPr>
          <w:rFonts w:hint="eastAsia" w:ascii="宋体" w:hAnsi="宋体"/>
          <w:sz w:val="24"/>
          <w:szCs w:val="21"/>
        </w:rPr>
        <w:t>；</w:t>
      </w:r>
    </w:p>
    <w:p>
      <w:pPr>
        <w:tabs>
          <w:tab w:val="left" w:pos="420"/>
          <w:tab w:val="left" w:pos="945"/>
          <w:tab w:val="left" w:pos="1155"/>
        </w:tabs>
        <w:spacing w:line="360" w:lineRule="auto"/>
        <w:ind w:left="506"/>
        <w:rPr>
          <w:rFonts w:hint="eastAsia" w:ascii="宋体" w:hAnsi="宋体" w:cs="宋体"/>
          <w:sz w:val="24"/>
          <w:szCs w:val="24"/>
        </w:rPr>
      </w:pPr>
      <w:r>
        <w:rPr>
          <w:rFonts w:hint="eastAsia" w:ascii="宋体" w:hAnsi="宋体"/>
          <w:sz w:val="24"/>
          <w:szCs w:val="21"/>
        </w:rPr>
        <w:t>7、投标保证金交纳证明复印件</w:t>
      </w:r>
      <w:r>
        <w:rPr>
          <w:rFonts w:hint="eastAsia" w:ascii="宋体" w:hAnsi="宋体"/>
          <w:b/>
          <w:sz w:val="24"/>
          <w:szCs w:val="21"/>
        </w:rPr>
        <w:t>（本票或汇票，原件投标时带来交给招标人）</w:t>
      </w:r>
      <w:r>
        <w:rPr>
          <w:rFonts w:hint="eastAsia" w:ascii="宋体" w:hAnsi="宋体"/>
          <w:sz w:val="24"/>
          <w:szCs w:val="21"/>
        </w:rPr>
        <w:t>；</w:t>
      </w:r>
    </w:p>
    <w:p>
      <w:pPr>
        <w:widowControl/>
        <w:jc w:val="left"/>
        <w:rPr>
          <w:rFonts w:ascii="宋体" w:hAnsi="宋体"/>
          <w:sz w:val="24"/>
          <w:szCs w:val="22"/>
        </w:rPr>
      </w:pPr>
    </w:p>
    <w:p>
      <w:pPr>
        <w:pStyle w:val="73"/>
        <w:ind w:firstLine="240"/>
        <w:rPr>
          <w:rFonts w:ascii="宋体" w:hAnsi="宋体"/>
          <w:sz w:val="24"/>
          <w:szCs w:val="22"/>
        </w:rPr>
      </w:pPr>
    </w:p>
    <w:p>
      <w:pPr>
        <w:pStyle w:val="73"/>
        <w:ind w:firstLine="240"/>
        <w:rPr>
          <w:rFonts w:ascii="宋体" w:hAnsi="宋体"/>
          <w:sz w:val="24"/>
          <w:szCs w:val="22"/>
        </w:rPr>
      </w:pPr>
    </w:p>
    <w:p>
      <w:pPr>
        <w:pStyle w:val="73"/>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0"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Ansi="宋体"/>
          <w:sz w:val="32"/>
        </w:rPr>
        <w:t>YXGYJT2021070</w:t>
      </w:r>
      <w:r>
        <w:rPr>
          <w:rFonts w:hint="eastAsia" w:hAnsi="宋体"/>
          <w:sz w:val="32"/>
        </w:rPr>
        <w:t>16</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0"/>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73"/>
        <w:ind w:firstLine="210"/>
        <w:rPr>
          <w:rFonts w:hint="eastAsia"/>
        </w:rPr>
      </w:pPr>
    </w:p>
    <w:p>
      <w:pPr>
        <w:rPr>
          <w:rFonts w:ascii="黑体" w:hAnsi="黑体" w:eastAsia="黑体"/>
          <w:b/>
          <w:bCs/>
          <w:sz w:val="40"/>
          <w:szCs w:val="36"/>
        </w:rPr>
      </w:pPr>
    </w:p>
    <w:p>
      <w:pPr>
        <w:spacing w:line="400" w:lineRule="exact"/>
        <w:jc w:val="center"/>
        <w:rPr>
          <w:rFonts w:hint="eastAsia" w:ascii="黑体" w:hAnsi="黑体" w:eastAsia="黑体"/>
          <w:b/>
          <w:bCs/>
          <w:sz w:val="40"/>
          <w:szCs w:val="36"/>
        </w:rPr>
      </w:pPr>
      <w:r>
        <w:rPr>
          <w:rFonts w:hint="eastAsia" w:ascii="黑体" w:hAnsi="黑体" w:eastAsia="黑体"/>
          <w:b/>
          <w:bCs/>
          <w:sz w:val="40"/>
          <w:szCs w:val="36"/>
        </w:rPr>
        <w:t>宜兴水务集团有限公司氿滨水厂轴重仪采购</w:t>
      </w:r>
    </w:p>
    <w:p>
      <w:pPr>
        <w:spacing w:line="400" w:lineRule="exact"/>
        <w:jc w:val="center"/>
        <w:rPr>
          <w:rFonts w:hint="eastAsia" w:ascii="黑体" w:hAnsi="黑体" w:eastAsia="黑体"/>
          <w:b/>
          <w:bCs/>
          <w:sz w:val="48"/>
          <w:szCs w:val="44"/>
        </w:rPr>
      </w:pPr>
      <w:r>
        <w:rPr>
          <w:rFonts w:hint="eastAsia" w:ascii="黑体" w:hAnsi="黑体" w:eastAsia="黑体"/>
          <w:b/>
          <w:bCs/>
          <w:sz w:val="40"/>
          <w:szCs w:val="36"/>
        </w:rPr>
        <w:t>招标公告（第二次）</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仿宋" w:hAnsi="仿宋" w:eastAsia="仿宋"/>
          <w:b/>
          <w:bCs/>
          <w:sz w:val="44"/>
          <w:szCs w:val="44"/>
        </w:rPr>
      </w:pPr>
      <w:r>
        <w:rPr>
          <w:rFonts w:hint="eastAsia" w:ascii="仿宋" w:hAnsi="仿宋" w:eastAsia="仿宋" w:cs="仿宋"/>
          <w:sz w:val="28"/>
          <w:szCs w:val="28"/>
        </w:rPr>
        <w:t xml:space="preserve">    因工作需要，现组织宜兴水务集团有限公司对氿滨水厂轴重仪采购进行招标。现欢迎符合相关条件的供应商参加投标。</w:t>
      </w:r>
    </w:p>
    <w:p>
      <w:pPr>
        <w:spacing w:line="560" w:lineRule="exact"/>
        <w:rPr>
          <w:rFonts w:ascii="仿宋" w:hAnsi="仿宋" w:eastAsia="仿宋"/>
          <w:b/>
          <w:sz w:val="28"/>
          <w:szCs w:val="28"/>
        </w:rPr>
      </w:pPr>
      <w:r>
        <w:rPr>
          <w:rFonts w:hint="eastAsia" w:ascii="仿宋" w:hAnsi="仿宋" w:eastAsia="仿宋"/>
          <w:b/>
          <w:sz w:val="28"/>
          <w:szCs w:val="28"/>
        </w:rPr>
        <w:t xml:space="preserve">    一、招标项目主要信息：</w:t>
      </w:r>
    </w:p>
    <w:p>
      <w:pPr>
        <w:ind w:firstLine="560" w:firstLineChars="200"/>
        <w:rPr>
          <w:rFonts w:hint="eastAsia" w:ascii="仿宋" w:hAnsi="仿宋" w:eastAsia="仿宋"/>
          <w:sz w:val="32"/>
        </w:rPr>
      </w:pPr>
      <w:r>
        <w:rPr>
          <w:rFonts w:hint="eastAsia" w:ascii="仿宋" w:hAnsi="仿宋" w:eastAsia="仿宋"/>
          <w:sz w:val="28"/>
          <w:szCs w:val="28"/>
        </w:rPr>
        <w:t>①项目编号：</w:t>
      </w:r>
      <w:r>
        <w:rPr>
          <w:rFonts w:ascii="仿宋" w:hAnsi="仿宋" w:eastAsia="仿宋"/>
          <w:sz w:val="32"/>
        </w:rPr>
        <w:t>YXGYJT2021070</w:t>
      </w:r>
      <w:r>
        <w:rPr>
          <w:rFonts w:hint="eastAsia" w:ascii="仿宋" w:hAnsi="仿宋" w:eastAsia="仿宋"/>
          <w:sz w:val="32"/>
        </w:rPr>
        <w:t>16</w:t>
      </w:r>
    </w:p>
    <w:p>
      <w:pPr>
        <w:ind w:firstLine="560" w:firstLineChars="200"/>
        <w:rPr>
          <w:rFonts w:ascii="仿宋" w:hAnsi="仿宋" w:eastAsia="仿宋"/>
          <w:b/>
          <w:bCs/>
          <w:sz w:val="44"/>
          <w:szCs w:val="44"/>
        </w:rPr>
      </w:pPr>
      <w:r>
        <w:rPr>
          <w:rFonts w:hint="eastAsia" w:ascii="仿宋" w:hAnsi="仿宋" w:eastAsia="仿宋"/>
          <w:sz w:val="28"/>
          <w:szCs w:val="28"/>
        </w:rPr>
        <w:t>②项目名称：</w:t>
      </w:r>
      <w:r>
        <w:rPr>
          <w:rFonts w:hint="eastAsia" w:ascii="仿宋" w:hAnsi="仿宋" w:eastAsia="仿宋" w:cs="仿宋"/>
          <w:sz w:val="28"/>
          <w:szCs w:val="28"/>
        </w:rPr>
        <w:t>宜兴水务集团有限公司氿滨水厂轴重仪</w:t>
      </w:r>
      <w:r>
        <w:rPr>
          <w:rFonts w:hint="eastAsia" w:ascii="仿宋" w:hAnsi="仿宋" w:eastAsia="仿宋"/>
          <w:sz w:val="28"/>
          <w:szCs w:val="28"/>
        </w:rPr>
        <w:t>采购</w:t>
      </w:r>
    </w:p>
    <w:p>
      <w:pPr>
        <w:ind w:firstLine="560" w:firstLineChars="200"/>
        <w:rPr>
          <w:rFonts w:ascii="仿宋" w:hAnsi="仿宋" w:eastAsia="仿宋"/>
          <w:sz w:val="28"/>
          <w:szCs w:val="28"/>
        </w:rPr>
      </w:pPr>
      <w:r>
        <w:rPr>
          <w:rFonts w:hint="eastAsia" w:ascii="仿宋" w:hAnsi="仿宋" w:eastAsia="仿宋"/>
          <w:sz w:val="28"/>
          <w:szCs w:val="28"/>
        </w:rPr>
        <w:t>③项目简要说明：详见招标文件</w:t>
      </w:r>
    </w:p>
    <w:p>
      <w:pPr>
        <w:pStyle w:val="500"/>
        <w:rPr>
          <w:rFonts w:hint="eastAsia" w:ascii="仿宋" w:hAnsi="仿宋" w:eastAsia="仿宋"/>
        </w:rPr>
      </w:pPr>
      <w:r>
        <w:rPr>
          <w:rFonts w:hint="eastAsia" w:ascii="仿宋" w:hAnsi="仿宋" w:eastAsia="仿宋"/>
          <w:sz w:val="28"/>
          <w:szCs w:val="28"/>
        </w:rPr>
        <w:t xml:space="preserve">    ④本项目预算为：</w:t>
      </w:r>
      <w:r>
        <w:rPr>
          <w:rFonts w:hint="eastAsia" w:ascii="仿宋" w:hAnsi="仿宋" w:eastAsia="仿宋"/>
          <w:color w:val="FF0000"/>
          <w:kern w:val="2"/>
          <w:sz w:val="28"/>
          <w:szCs w:val="28"/>
          <w:u w:val="none" w:color="auto"/>
        </w:rPr>
        <w:t>8</w:t>
      </w:r>
      <w:r>
        <w:rPr>
          <w:rFonts w:hint="eastAsia" w:ascii="仿宋" w:hAnsi="仿宋" w:eastAsia="仿宋"/>
          <w:kern w:val="2"/>
          <w:sz w:val="28"/>
          <w:szCs w:val="28"/>
          <w:u w:val="none" w:color="auto"/>
        </w:rPr>
        <w:t>万，最低价中标</w:t>
      </w:r>
      <w:r>
        <w:rPr>
          <w:rFonts w:hint="eastAsia" w:ascii="仿宋" w:eastAsia="仿宋"/>
          <w:kern w:val="2"/>
          <w:sz w:val="28"/>
          <w:szCs w:val="28"/>
          <w:u w:val="none" w:color="auto"/>
        </w:rPr>
        <w:t> </w:t>
      </w:r>
      <w:r>
        <w:rPr>
          <w:rFonts w:hint="eastAsia" w:ascii="仿宋" w:hAnsi="仿宋" w:eastAsia="仿宋"/>
          <w:kern w:val="2"/>
          <w:sz w:val="28"/>
          <w:szCs w:val="28"/>
          <w:u w:val="none" w:color="auto"/>
        </w:rPr>
        <w:t>。</w:t>
      </w:r>
    </w:p>
    <w:p>
      <w:pPr>
        <w:spacing w:line="560" w:lineRule="exact"/>
        <w:rPr>
          <w:rFonts w:hint="eastAsia" w:ascii="仿宋" w:hAnsi="仿宋" w:eastAsia="仿宋"/>
          <w:b/>
          <w:sz w:val="28"/>
          <w:szCs w:val="28"/>
        </w:rPr>
      </w:pPr>
      <w:r>
        <w:rPr>
          <w:rFonts w:hint="eastAsia" w:ascii="仿宋" w:hAnsi="仿宋" w:eastAsia="仿宋"/>
          <w:b/>
          <w:sz w:val="28"/>
          <w:szCs w:val="28"/>
        </w:rPr>
        <w:t xml:space="preserve">    二、投标人资格要求：</w:t>
      </w:r>
    </w:p>
    <w:p>
      <w:pPr>
        <w:pStyle w:val="500"/>
        <w:rPr>
          <w:rFonts w:ascii="仿宋" w:hAnsi="仿宋" w:eastAsia="仿宋"/>
          <w:sz w:val="28"/>
          <w:szCs w:val="28"/>
        </w:rPr>
      </w:pPr>
      <w:r>
        <w:rPr>
          <w:rFonts w:hint="eastAsia" w:ascii="仿宋" w:hAnsi="仿宋" w:eastAsia="仿宋"/>
          <w:sz w:val="28"/>
          <w:szCs w:val="28"/>
        </w:rPr>
        <w:t xml:space="preserve">    ①具有独立承担民事责任的能力；</w:t>
      </w:r>
    </w:p>
    <w:p>
      <w:pPr>
        <w:pStyle w:val="500"/>
        <w:rPr>
          <w:rFonts w:ascii="仿宋" w:hAnsi="仿宋" w:eastAsia="仿宋"/>
          <w:sz w:val="28"/>
          <w:szCs w:val="28"/>
        </w:rPr>
      </w:pPr>
      <w:r>
        <w:rPr>
          <w:rFonts w:hint="eastAsia" w:ascii="仿宋" w:hAnsi="仿宋" w:eastAsia="仿宋"/>
          <w:sz w:val="28"/>
          <w:szCs w:val="28"/>
        </w:rPr>
        <w:t xml:space="preserve">    ②有依法缴纳税收和社会保障资金的良好记录；</w:t>
      </w:r>
    </w:p>
    <w:p>
      <w:pPr>
        <w:pStyle w:val="500"/>
        <w:rPr>
          <w:rFonts w:ascii="仿宋" w:hAnsi="仿宋" w:eastAsia="仿宋"/>
          <w:sz w:val="28"/>
          <w:szCs w:val="28"/>
        </w:rPr>
      </w:pPr>
      <w:r>
        <w:rPr>
          <w:rFonts w:hint="eastAsia" w:ascii="仿宋" w:hAnsi="仿宋" w:eastAsia="仿宋"/>
          <w:sz w:val="28"/>
          <w:szCs w:val="28"/>
        </w:rPr>
        <w:t xml:space="preserve">    ③具有履行合同所必需的设备和专业技术能力；</w:t>
      </w:r>
    </w:p>
    <w:p>
      <w:pPr>
        <w:pStyle w:val="500"/>
        <w:rPr>
          <w:rFonts w:ascii="仿宋" w:hAnsi="仿宋" w:eastAsia="仿宋"/>
          <w:sz w:val="28"/>
          <w:szCs w:val="28"/>
        </w:rPr>
      </w:pPr>
      <w:r>
        <w:rPr>
          <w:rFonts w:hint="eastAsia" w:ascii="仿宋" w:hAnsi="仿宋" w:eastAsia="仿宋"/>
          <w:sz w:val="28"/>
          <w:szCs w:val="28"/>
        </w:rPr>
        <w:t xml:space="preserve">    ④不接受联合体，不接受成交后分包；</w:t>
      </w:r>
    </w:p>
    <w:p>
      <w:pPr>
        <w:pStyle w:val="500"/>
        <w:rPr>
          <w:rFonts w:ascii="仿宋" w:hAnsi="仿宋" w:eastAsia="仿宋"/>
          <w:sz w:val="28"/>
          <w:szCs w:val="28"/>
        </w:rPr>
      </w:pPr>
      <w:r>
        <w:rPr>
          <w:rFonts w:hint="eastAsia" w:ascii="仿宋" w:hAnsi="仿宋" w:eastAsia="仿宋"/>
          <w:sz w:val="28"/>
          <w:szCs w:val="28"/>
        </w:rPr>
        <w:t xml:space="preserve">    ⑤无不良信用记录。</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三、投标及开标有关信息：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1、提交投标文件截止及开标时间：2021</w:t>
      </w:r>
      <w:r>
        <w:rPr>
          <w:rFonts w:hint="eastAsia" w:ascii="仿宋" w:hAnsi="仿宋" w:eastAsia="仿宋"/>
          <w:sz w:val="28"/>
          <w:szCs w:val="28"/>
          <w:highlight w:val="yellow"/>
        </w:rPr>
        <w:t>年</w:t>
      </w:r>
      <w:r>
        <w:rPr>
          <w:rFonts w:hint="eastAsia" w:ascii="仿宋" w:hAnsi="仿宋" w:eastAsia="仿宋"/>
          <w:sz w:val="28"/>
          <w:szCs w:val="28"/>
        </w:rPr>
        <w:t>8</w:t>
      </w:r>
      <w:r>
        <w:rPr>
          <w:rFonts w:hint="eastAsia" w:ascii="仿宋" w:hAnsi="仿宋" w:eastAsia="仿宋"/>
          <w:sz w:val="28"/>
          <w:szCs w:val="28"/>
          <w:highlight w:val="yellow"/>
        </w:rPr>
        <w:t>月</w:t>
      </w:r>
      <w:r>
        <w:rPr>
          <w:rFonts w:hint="eastAsia" w:ascii="仿宋" w:hAnsi="仿宋" w:eastAsia="仿宋"/>
          <w:sz w:val="28"/>
          <w:szCs w:val="28"/>
        </w:rPr>
        <w:t>16</w:t>
      </w:r>
      <w:r>
        <w:rPr>
          <w:rFonts w:hint="eastAsia" w:ascii="仿宋" w:hAnsi="仿宋" w:eastAsia="仿宋"/>
          <w:sz w:val="28"/>
          <w:szCs w:val="28"/>
          <w:highlight w:val="yellow"/>
        </w:rPr>
        <w:t>日</w:t>
      </w:r>
      <w:r>
        <w:rPr>
          <w:rFonts w:hint="eastAsia" w:ascii="仿宋" w:hAnsi="仿宋" w:eastAsia="仿宋"/>
          <w:sz w:val="28"/>
          <w:szCs w:val="28"/>
        </w:rPr>
        <w:t>14:30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2、确定采购结果时间：评审结束后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3、地点：宜兴市公用产业集团有限公司二楼开标室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4、其他有关事项：截止期后的投标文件或未按招标文件规定的投标文件，恕不接受。</w:t>
      </w:r>
    </w:p>
    <w:p>
      <w:pPr>
        <w:spacing w:line="560" w:lineRule="exact"/>
        <w:rPr>
          <w:rFonts w:ascii="仿宋" w:hAnsi="仿宋" w:eastAsia="仿宋"/>
          <w:sz w:val="28"/>
          <w:szCs w:val="28"/>
        </w:rPr>
      </w:pPr>
      <w:r>
        <w:rPr>
          <w:rFonts w:hint="eastAsia" w:ascii="仿宋" w:hAnsi="仿宋" w:eastAsia="仿宋"/>
          <w:b/>
          <w:sz w:val="28"/>
          <w:szCs w:val="28"/>
        </w:rPr>
        <w:t xml:space="preserve">    四、公告期限：</w:t>
      </w:r>
      <w:r>
        <w:rPr>
          <w:rFonts w:hint="eastAsia" w:ascii="仿宋" w:hAnsi="仿宋" w:eastAsia="仿宋"/>
          <w:sz w:val="28"/>
          <w:szCs w:val="28"/>
        </w:rPr>
        <w:t>2021年8月9日至2021年8月12日</w:t>
      </w:r>
    </w:p>
    <w:p>
      <w:pPr>
        <w:spacing w:line="560" w:lineRule="exact"/>
        <w:ind w:firstLine="555"/>
        <w:rPr>
          <w:rFonts w:hint="eastAsia" w:ascii="仿宋" w:hAnsi="仿宋" w:eastAsia="仿宋"/>
          <w:b/>
          <w:sz w:val="28"/>
          <w:szCs w:val="28"/>
        </w:rPr>
      </w:pPr>
      <w:r>
        <w:rPr>
          <w:rFonts w:hint="eastAsia" w:ascii="仿宋" w:hAnsi="仿宋" w:eastAsia="仿宋"/>
          <w:b/>
          <w:sz w:val="28"/>
          <w:szCs w:val="28"/>
        </w:rPr>
        <w:t>五、本次招标联系事项：</w:t>
      </w:r>
    </w:p>
    <w:p>
      <w:pPr>
        <w:spacing w:line="480" w:lineRule="auto"/>
        <w:ind w:firstLine="560" w:firstLineChars="200"/>
        <w:rPr>
          <w:rFonts w:ascii="仿宋" w:hAnsi="仿宋" w:eastAsia="仿宋"/>
          <w:sz w:val="28"/>
        </w:rPr>
      </w:pPr>
      <w:r>
        <w:rPr>
          <w:rFonts w:hint="eastAsia" w:ascii="仿宋" w:hAnsi="仿宋" w:eastAsia="仿宋"/>
          <w:sz w:val="28"/>
        </w:rPr>
        <w:t>1、</w:t>
      </w:r>
      <w:r>
        <w:rPr>
          <w:rFonts w:hint="eastAsia" w:ascii="仿宋" w:hAnsi="仿宋" w:eastAsia="仿宋"/>
          <w:sz w:val="28"/>
          <w:highlight w:val="yellow"/>
        </w:rPr>
        <w:t>供应商须递交符合招标文件要求的电子标书，于开标前30分钟发送到指定邮箱，由评委在开标时间截止后现场开启,邮件主题、标题中需标明所投标段名称。（标书必须每页加盖单位公章并由法人或法定授权人签字）邮箱为：yxgycyjtztb@126.com</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 w:hAnsi="仿宋" w:eastAsia="仿宋"/>
                <w:sz w:val="28"/>
                <w:szCs w:val="28"/>
              </w:rPr>
            </w:pPr>
            <w:bookmarkStart w:id="101" w:name="OLE_LINK29"/>
            <w:bookmarkEnd w:id="101"/>
            <w:r>
              <w:rPr>
                <w:rFonts w:hint="eastAsia" w:ascii="仿宋" w:hAnsi="仿宋" w:eastAsia="仿宋"/>
                <w:sz w:val="28"/>
                <w:szCs w:val="28"/>
              </w:rPr>
              <w:t>采购人：宜兴水务集团有限公司</w:t>
            </w:r>
          </w:p>
          <w:p>
            <w:pPr>
              <w:spacing w:line="560" w:lineRule="exact"/>
              <w:rPr>
                <w:rFonts w:ascii="仿宋" w:hAnsi="仿宋" w:eastAsia="仿宋"/>
                <w:sz w:val="28"/>
                <w:szCs w:val="28"/>
              </w:rPr>
            </w:pPr>
            <w:r>
              <w:rPr>
                <w:rFonts w:hint="eastAsia" w:ascii="仿宋" w:hAnsi="仿宋" w:eastAsia="仿宋"/>
                <w:sz w:val="28"/>
                <w:szCs w:val="28"/>
              </w:rPr>
              <w:t>联系人：刘先生</w:t>
            </w:r>
          </w:p>
          <w:p>
            <w:pPr>
              <w:spacing w:line="560" w:lineRule="exact"/>
              <w:rPr>
                <w:rFonts w:ascii="仿宋" w:hAnsi="仿宋" w:eastAsia="仿宋"/>
                <w:sz w:val="28"/>
                <w:szCs w:val="28"/>
              </w:rPr>
            </w:pPr>
            <w:r>
              <w:rPr>
                <w:rFonts w:hint="eastAsia" w:ascii="仿宋" w:hAnsi="仿宋" w:eastAsia="仿宋"/>
                <w:sz w:val="28"/>
                <w:szCs w:val="28"/>
              </w:rPr>
              <w:t>联系电话：0510-80718885</w:t>
            </w:r>
          </w:p>
          <w:p>
            <w:pPr>
              <w:spacing w:line="560" w:lineRule="exact"/>
              <w:rPr>
                <w:rFonts w:ascii="仿宋" w:hAnsi="仿宋" w:eastAsia="仿宋"/>
                <w:sz w:val="28"/>
                <w:szCs w:val="28"/>
              </w:rPr>
            </w:pPr>
            <w:r>
              <w:rPr>
                <w:rFonts w:hint="eastAsia" w:ascii="仿宋" w:hAnsi="仿宋" w:eastAsia="仿宋"/>
                <w:sz w:val="28"/>
                <w:szCs w:val="28"/>
              </w:rPr>
              <w:t>联系地址：宜兴市环科园绿园路528号</w:t>
            </w:r>
          </w:p>
          <w:p>
            <w:pPr>
              <w:spacing w:line="560" w:lineRule="exact"/>
              <w:rPr>
                <w:rFonts w:ascii="仿宋" w:hAnsi="仿宋" w:eastAsia="仿宋"/>
                <w:sz w:val="28"/>
                <w:szCs w:val="28"/>
              </w:rPr>
            </w:pPr>
            <w:r>
              <w:rPr>
                <w:rFonts w:hint="eastAsia" w:ascii="仿宋" w:hAnsi="仿宋" w:eastAsia="仿宋"/>
                <w:sz w:val="28"/>
                <w:szCs w:val="28"/>
              </w:rPr>
              <w:t>邮政编码：214200</w:t>
            </w:r>
          </w:p>
        </w:tc>
      </w:tr>
    </w:tbl>
    <w:p>
      <w:pPr>
        <w:spacing w:line="560" w:lineRule="exact"/>
        <w:rPr>
          <w:rFonts w:ascii="仿宋" w:hAnsi="仿宋" w:eastAsia="仿宋"/>
          <w:sz w:val="28"/>
          <w:szCs w:val="28"/>
        </w:rPr>
      </w:pPr>
      <w:r>
        <w:rPr>
          <w:rFonts w:hint="eastAsia" w:ascii="仿宋" w:hAnsi="仿宋" w:eastAsia="仿宋"/>
          <w:sz w:val="28"/>
          <w:szCs w:val="28"/>
        </w:rPr>
        <w:t>有关本次招投标活动方面的问题,可来人、来函（传真）或电话联系。</w:t>
      </w:r>
    </w:p>
    <w:p>
      <w:pPr>
        <w:spacing w:line="560" w:lineRule="exact"/>
        <w:rPr>
          <w:rFonts w:ascii="仿宋" w:hAnsi="仿宋" w:eastAsia="仿宋"/>
          <w:sz w:val="28"/>
          <w:szCs w:val="28"/>
        </w:rPr>
      </w:pPr>
      <w:r>
        <w:rPr>
          <w:rFonts w:hint="eastAsia" w:eastAsia="仿宋"/>
          <w:sz w:val="28"/>
          <w:szCs w:val="28"/>
        </w:rPr>
        <w:t> </w:t>
      </w:r>
    </w:p>
    <w:p>
      <w:pPr>
        <w:spacing w:line="560" w:lineRule="exac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宜兴水务集团有限公司</w:t>
      </w:r>
    </w:p>
    <w:p>
      <w:pPr>
        <w:spacing w:line="560" w:lineRule="exact"/>
        <w:jc w:val="center"/>
        <w:rPr>
          <w:rFonts w:ascii="仿宋" w:hAnsi="仿宋" w:eastAsia="仿宋"/>
          <w:sz w:val="28"/>
          <w:szCs w:val="28"/>
        </w:rPr>
      </w:pPr>
      <w:r>
        <w:rPr>
          <w:rFonts w:hint="eastAsia" w:ascii="仿宋" w:hAnsi="仿宋" w:eastAsia="仿宋"/>
          <w:sz w:val="28"/>
          <w:szCs w:val="28"/>
        </w:rPr>
        <w:t xml:space="preserve">                                        2021年8月9日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U-F1">
    <w:altName w:val="宋体"/>
    <w:panose1 w:val="03000509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细宋体">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E-FZ">
    <w:altName w:val="Malgun Gothic"/>
    <w:panose1 w:val="00000000000000000000"/>
    <w:charset w:val="81"/>
    <w:family w:val="roman"/>
    <w:pitch w:val="default"/>
    <w:sig w:usb0="00000000" w:usb1="00000000" w:usb2="00000033" w:usb3="00000000" w:csb0="00080000"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E4244"/>
    <w:multiLevelType w:val="singleLevel"/>
    <w:tmpl w:val="B95E4244"/>
    <w:lvl w:ilvl="0" w:tentative="0">
      <w:start w:val="2"/>
      <w:numFmt w:val="decimal"/>
      <w:suff w:val="nothing"/>
      <w:lvlText w:val="%1、"/>
      <w:lvlJc w:val="left"/>
    </w:lvl>
  </w:abstractNum>
  <w:abstractNum w:abstractNumId="1">
    <w:nsid w:val="F967C358"/>
    <w:multiLevelType w:val="singleLevel"/>
    <w:tmpl w:val="F967C358"/>
    <w:lvl w:ilvl="0" w:tentative="0">
      <w:start w:val="3"/>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218"/>
      <w:lvlText w:val="%1."/>
      <w:lvlJc w:val="left"/>
      <w:pPr>
        <w:tabs>
          <w:tab w:val="left" w:pos="2040"/>
        </w:tabs>
        <w:ind w:left="2040" w:hanging="360"/>
      </w:pPr>
    </w:lvl>
  </w:abstractNum>
  <w:abstractNum w:abstractNumId="3">
    <w:nsid w:val="FFFFFF7E"/>
    <w:multiLevelType w:val="singleLevel"/>
    <w:tmpl w:val="FFFFFF7E"/>
    <w:lvl w:ilvl="0" w:tentative="0">
      <w:start w:val="1"/>
      <w:numFmt w:val="decimal"/>
      <w:pStyle w:val="395"/>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492"/>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478"/>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472"/>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514"/>
      <w:lvlText w:val=""/>
      <w:lvlJc w:val="left"/>
      <w:pPr>
        <w:tabs>
          <w:tab w:val="left" w:pos="1200"/>
        </w:tabs>
        <w:ind w:left="1200" w:hanging="360"/>
      </w:pPr>
      <w:rPr>
        <w:rFonts w:hint="default" w:ascii="Wingdings" w:hAnsi="Wingdings"/>
      </w:rPr>
    </w:lvl>
  </w:abstractNum>
  <w:abstractNum w:abstractNumId="8">
    <w:nsid w:val="FFFFFF88"/>
    <w:multiLevelType w:val="singleLevel"/>
    <w:tmpl w:val="FFFFFF88"/>
    <w:lvl w:ilvl="0" w:tentative="0">
      <w:start w:val="1"/>
      <w:numFmt w:val="decimal"/>
      <w:pStyle w:val="236"/>
      <w:lvlText w:val="%1."/>
      <w:lvlJc w:val="left"/>
      <w:pPr>
        <w:tabs>
          <w:tab w:val="left" w:pos="360"/>
        </w:tabs>
        <w:ind w:left="360" w:hanging="360"/>
      </w:pPr>
    </w:lvl>
  </w:abstractNum>
  <w:abstractNum w:abstractNumId="9">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71"/>
      <w:lvlText w:val="%3."/>
      <w:lvlJc w:val="right"/>
      <w:pPr>
        <w:tabs>
          <w:tab w:val="left" w:pos="-1080"/>
        </w:tabs>
        <w:ind w:left="-1080" w:hanging="420"/>
      </w:pPr>
    </w:lvl>
    <w:lvl w:ilvl="3" w:tentative="0">
      <w:start w:val="1"/>
      <w:numFmt w:val="decimal"/>
      <w:pStyle w:val="411"/>
      <w:lvlText w:val="%4."/>
      <w:lvlJc w:val="left"/>
      <w:pPr>
        <w:tabs>
          <w:tab w:val="left" w:pos="-660"/>
        </w:tabs>
        <w:ind w:left="-660" w:hanging="420"/>
      </w:pPr>
    </w:lvl>
    <w:lvl w:ilvl="4" w:tentative="0">
      <w:start w:val="4"/>
      <w:numFmt w:val="decimal"/>
      <w:pStyle w:val="441"/>
      <w:lvlText w:val="%5．"/>
      <w:lvlJc w:val="left"/>
      <w:pPr>
        <w:tabs>
          <w:tab w:val="left" w:pos="360"/>
        </w:tabs>
        <w:ind w:left="360" w:hanging="360"/>
      </w:pPr>
      <w:rPr>
        <w:rFonts w:hint="default"/>
      </w:rPr>
    </w:lvl>
    <w:lvl w:ilvl="5" w:tentative="0">
      <w:start w:val="5"/>
      <w:numFmt w:val="decimal"/>
      <w:pStyle w:val="237"/>
      <w:lvlText w:val="%6．"/>
      <w:lvlJc w:val="left"/>
      <w:pPr>
        <w:tabs>
          <w:tab w:val="left" w:pos="120"/>
        </w:tabs>
        <w:ind w:left="120" w:hanging="360"/>
      </w:pPr>
      <w:rPr>
        <w:rFonts w:hint="default"/>
      </w:rPr>
    </w:lvl>
    <w:lvl w:ilvl="6" w:tentative="0">
      <w:start w:val="1"/>
      <w:numFmt w:val="decimal"/>
      <w:pStyle w:val="36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3">
    <w:nsid w:val="00000018"/>
    <w:multiLevelType w:val="singleLevel"/>
    <w:tmpl w:val="00000018"/>
    <w:lvl w:ilvl="0" w:tentative="0">
      <w:start w:val="4"/>
      <w:numFmt w:val="chineseCounting"/>
      <w:suff w:val="nothing"/>
      <w:lvlText w:val="%1、"/>
      <w:lvlJc w:val="left"/>
    </w:lvl>
  </w:abstractNum>
  <w:abstractNum w:abstractNumId="14">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tentative="0">
      <w:start w:val="1"/>
      <w:numFmt w:val="lowerLetter"/>
      <w:pStyle w:val="256"/>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2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391"/>
      <w:lvlText w:val="%2)"/>
      <w:lvlJc w:val="left"/>
      <w:pPr>
        <w:tabs>
          <w:tab w:val="left" w:pos="1470"/>
        </w:tabs>
        <w:ind w:left="1470" w:hanging="420"/>
      </w:pPr>
    </w:lvl>
    <w:lvl w:ilvl="2" w:tentative="0">
      <w:start w:val="1"/>
      <w:numFmt w:val="lowerRoman"/>
      <w:pStyle w:val="320"/>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0">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49"/>
      <w:lvlText w:val="%2)"/>
      <w:lvlJc w:val="left"/>
      <w:pPr>
        <w:tabs>
          <w:tab w:val="left" w:pos="1260"/>
        </w:tabs>
        <w:ind w:left="1260" w:hanging="420"/>
      </w:pPr>
    </w:lvl>
    <w:lvl w:ilvl="2" w:tentative="0">
      <w:start w:val="1"/>
      <w:numFmt w:val="lowerRoman"/>
      <w:pStyle w:val="248"/>
      <w:lvlText w:val="%3."/>
      <w:lvlJc w:val="right"/>
      <w:pPr>
        <w:tabs>
          <w:tab w:val="left" w:pos="1680"/>
        </w:tabs>
        <w:ind w:left="1680" w:hanging="420"/>
      </w:pPr>
    </w:lvl>
    <w:lvl w:ilvl="3" w:tentative="0">
      <w:start w:val="1"/>
      <w:numFmt w:val="decimal"/>
      <w:pStyle w:val="247"/>
      <w:lvlText w:val="%4."/>
      <w:lvlJc w:val="left"/>
      <w:pPr>
        <w:tabs>
          <w:tab w:val="left" w:pos="2100"/>
        </w:tabs>
        <w:ind w:left="2100" w:hanging="420"/>
      </w:pPr>
    </w:lvl>
    <w:lvl w:ilvl="4" w:tentative="0">
      <w:start w:val="1"/>
      <w:numFmt w:val="lowerLetter"/>
      <w:pStyle w:val="308"/>
      <w:lvlText w:val="%5)"/>
      <w:lvlJc w:val="left"/>
      <w:pPr>
        <w:tabs>
          <w:tab w:val="left" w:pos="2520"/>
        </w:tabs>
        <w:ind w:left="2520" w:hanging="420"/>
      </w:pPr>
    </w:lvl>
    <w:lvl w:ilvl="5" w:tentative="0">
      <w:start w:val="1"/>
      <w:numFmt w:val="lowerRoman"/>
      <w:pStyle w:val="435"/>
      <w:lvlText w:val="%6."/>
      <w:lvlJc w:val="right"/>
      <w:pPr>
        <w:tabs>
          <w:tab w:val="left" w:pos="2940"/>
        </w:tabs>
        <w:ind w:left="2940" w:hanging="420"/>
      </w:pPr>
    </w:lvl>
    <w:lvl w:ilvl="6" w:tentative="0">
      <w:start w:val="1"/>
      <w:numFmt w:val="decimal"/>
      <w:pStyle w:val="367"/>
      <w:lvlText w:val="%7."/>
      <w:lvlJc w:val="left"/>
      <w:pPr>
        <w:tabs>
          <w:tab w:val="left" w:pos="3360"/>
        </w:tabs>
        <w:ind w:left="3360" w:hanging="420"/>
      </w:pPr>
    </w:lvl>
    <w:lvl w:ilvl="7" w:tentative="0">
      <w:start w:val="1"/>
      <w:numFmt w:val="lowerLetter"/>
      <w:pStyle w:val="358"/>
      <w:lvlText w:val="%8)"/>
      <w:lvlJc w:val="left"/>
      <w:pPr>
        <w:tabs>
          <w:tab w:val="left" w:pos="3780"/>
        </w:tabs>
        <w:ind w:left="3780" w:hanging="420"/>
      </w:pPr>
    </w:lvl>
    <w:lvl w:ilvl="8" w:tentative="0">
      <w:start w:val="1"/>
      <w:numFmt w:val="lowerRoman"/>
      <w:pStyle w:val="511"/>
      <w:lvlText w:val="%9."/>
      <w:lvlJc w:val="right"/>
      <w:pPr>
        <w:tabs>
          <w:tab w:val="left" w:pos="4200"/>
        </w:tabs>
        <w:ind w:left="4200" w:hanging="420"/>
      </w:pPr>
    </w:lvl>
  </w:abstractNum>
  <w:abstractNum w:abstractNumId="21">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tentative="0">
      <w:start w:val="1"/>
      <w:numFmt w:val="decimal"/>
      <w:pStyle w:val="41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342"/>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8"/>
  </w:num>
  <w:num w:numId="3">
    <w:abstractNumId w:val="12"/>
  </w:num>
  <w:num w:numId="4">
    <w:abstractNumId w:val="20"/>
  </w:num>
  <w:num w:numId="5">
    <w:abstractNumId w:val="17"/>
  </w:num>
  <w:num w:numId="6">
    <w:abstractNumId w:val="19"/>
  </w:num>
  <w:num w:numId="7">
    <w:abstractNumId w:val="27"/>
  </w:num>
  <w:num w:numId="8">
    <w:abstractNumId w:val="3"/>
  </w:num>
  <w:num w:numId="9">
    <w:abstractNumId w:val="26"/>
  </w:num>
  <w:num w:numId="10">
    <w:abstractNumId w:val="18"/>
  </w:num>
  <w:num w:numId="11">
    <w:abstractNumId w:val="6"/>
  </w:num>
  <w:num w:numId="12">
    <w:abstractNumId w:val="5"/>
  </w:num>
  <w:num w:numId="13">
    <w:abstractNumId w:val="4"/>
  </w:num>
  <w:num w:numId="14">
    <w:abstractNumId w:val="7"/>
  </w:num>
  <w:num w:numId="15">
    <w:abstractNumId w:val="21"/>
  </w:num>
  <w:num w:numId="16">
    <w:abstractNumId w:val="11"/>
  </w:num>
  <w:num w:numId="17">
    <w:abstractNumId w:val="25"/>
  </w:num>
  <w:num w:numId="18">
    <w:abstractNumId w:val="13"/>
  </w:num>
  <w:num w:numId="19">
    <w:abstractNumId w:val="14"/>
  </w:num>
  <w:num w:numId="20">
    <w:abstractNumId w:val="22"/>
  </w:num>
  <w:num w:numId="21">
    <w:abstractNumId w:val="23"/>
  </w:num>
  <w:num w:numId="22">
    <w:abstractNumId w:val="9"/>
  </w:num>
  <w:num w:numId="23">
    <w:abstractNumId w:val="15"/>
  </w:num>
  <w:num w:numId="24">
    <w:abstractNumId w:val="16"/>
  </w:num>
  <w:num w:numId="25">
    <w:abstractNumId w:val="0"/>
  </w:num>
  <w:num w:numId="26">
    <w:abstractNumId w:val="1"/>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63081"/>
    <w:rsid w:val="00063887"/>
    <w:rsid w:val="0007007A"/>
    <w:rsid w:val="000770C1"/>
    <w:rsid w:val="00077B4D"/>
    <w:rsid w:val="000874F5"/>
    <w:rsid w:val="00094306"/>
    <w:rsid w:val="000B34F3"/>
    <w:rsid w:val="000D028C"/>
    <w:rsid w:val="000D0A31"/>
    <w:rsid w:val="000D45B7"/>
    <w:rsid w:val="000D4D3F"/>
    <w:rsid w:val="000E1BC8"/>
    <w:rsid w:val="000E2D0A"/>
    <w:rsid w:val="000E775E"/>
    <w:rsid w:val="00107521"/>
    <w:rsid w:val="00110153"/>
    <w:rsid w:val="00115C57"/>
    <w:rsid w:val="0013424D"/>
    <w:rsid w:val="00145CF6"/>
    <w:rsid w:val="00156D11"/>
    <w:rsid w:val="00162D73"/>
    <w:rsid w:val="00163B02"/>
    <w:rsid w:val="00166906"/>
    <w:rsid w:val="00173360"/>
    <w:rsid w:val="00173521"/>
    <w:rsid w:val="001857F6"/>
    <w:rsid w:val="00194751"/>
    <w:rsid w:val="001A3569"/>
    <w:rsid w:val="001B326C"/>
    <w:rsid w:val="001B3697"/>
    <w:rsid w:val="001B387B"/>
    <w:rsid w:val="001D475E"/>
    <w:rsid w:val="001E527B"/>
    <w:rsid w:val="0020510D"/>
    <w:rsid w:val="00205424"/>
    <w:rsid w:val="00211160"/>
    <w:rsid w:val="00216917"/>
    <w:rsid w:val="00223458"/>
    <w:rsid w:val="00225291"/>
    <w:rsid w:val="002375AF"/>
    <w:rsid w:val="002404C7"/>
    <w:rsid w:val="00243C15"/>
    <w:rsid w:val="00251986"/>
    <w:rsid w:val="00253543"/>
    <w:rsid w:val="002674E8"/>
    <w:rsid w:val="00280EDD"/>
    <w:rsid w:val="0028335F"/>
    <w:rsid w:val="00284CC6"/>
    <w:rsid w:val="00296193"/>
    <w:rsid w:val="002A1E2E"/>
    <w:rsid w:val="002A24D8"/>
    <w:rsid w:val="002B39BB"/>
    <w:rsid w:val="002C70BA"/>
    <w:rsid w:val="002D5406"/>
    <w:rsid w:val="0030271C"/>
    <w:rsid w:val="00325CA3"/>
    <w:rsid w:val="00342F5B"/>
    <w:rsid w:val="0034450C"/>
    <w:rsid w:val="003451BB"/>
    <w:rsid w:val="00362009"/>
    <w:rsid w:val="0036354C"/>
    <w:rsid w:val="00367385"/>
    <w:rsid w:val="0037783C"/>
    <w:rsid w:val="00377A1A"/>
    <w:rsid w:val="0038324F"/>
    <w:rsid w:val="003937B6"/>
    <w:rsid w:val="00393C62"/>
    <w:rsid w:val="00394046"/>
    <w:rsid w:val="00396495"/>
    <w:rsid w:val="003D4EC5"/>
    <w:rsid w:val="003E1D25"/>
    <w:rsid w:val="003F7B1A"/>
    <w:rsid w:val="004103E3"/>
    <w:rsid w:val="00443203"/>
    <w:rsid w:val="0045022B"/>
    <w:rsid w:val="00465523"/>
    <w:rsid w:val="00490924"/>
    <w:rsid w:val="004A16AA"/>
    <w:rsid w:val="004B012F"/>
    <w:rsid w:val="004B2387"/>
    <w:rsid w:val="004B3B04"/>
    <w:rsid w:val="004D4322"/>
    <w:rsid w:val="004D65D3"/>
    <w:rsid w:val="004E1819"/>
    <w:rsid w:val="004E4701"/>
    <w:rsid w:val="004E5E09"/>
    <w:rsid w:val="004F1D66"/>
    <w:rsid w:val="004F6C90"/>
    <w:rsid w:val="00510E70"/>
    <w:rsid w:val="00511196"/>
    <w:rsid w:val="00517E1D"/>
    <w:rsid w:val="0053192E"/>
    <w:rsid w:val="00533CEB"/>
    <w:rsid w:val="00543359"/>
    <w:rsid w:val="00554A82"/>
    <w:rsid w:val="0056381F"/>
    <w:rsid w:val="00563CCD"/>
    <w:rsid w:val="00572186"/>
    <w:rsid w:val="00575902"/>
    <w:rsid w:val="005B3469"/>
    <w:rsid w:val="005B4FA7"/>
    <w:rsid w:val="005C2860"/>
    <w:rsid w:val="005C6322"/>
    <w:rsid w:val="005F73AF"/>
    <w:rsid w:val="00611F53"/>
    <w:rsid w:val="00612EEF"/>
    <w:rsid w:val="00624DB0"/>
    <w:rsid w:val="00636A45"/>
    <w:rsid w:val="00657F7E"/>
    <w:rsid w:val="00665A9A"/>
    <w:rsid w:val="00667851"/>
    <w:rsid w:val="0067075C"/>
    <w:rsid w:val="0068693F"/>
    <w:rsid w:val="00697679"/>
    <w:rsid w:val="006C2FFD"/>
    <w:rsid w:val="006C5913"/>
    <w:rsid w:val="006D196A"/>
    <w:rsid w:val="006E72CE"/>
    <w:rsid w:val="006F6722"/>
    <w:rsid w:val="007026D5"/>
    <w:rsid w:val="00710B2E"/>
    <w:rsid w:val="00714C03"/>
    <w:rsid w:val="00717160"/>
    <w:rsid w:val="007241D7"/>
    <w:rsid w:val="00731C9A"/>
    <w:rsid w:val="0073294A"/>
    <w:rsid w:val="0073295A"/>
    <w:rsid w:val="00741580"/>
    <w:rsid w:val="00751B1C"/>
    <w:rsid w:val="00760775"/>
    <w:rsid w:val="00773E58"/>
    <w:rsid w:val="00776638"/>
    <w:rsid w:val="0078335A"/>
    <w:rsid w:val="00794980"/>
    <w:rsid w:val="00795C42"/>
    <w:rsid w:val="007A2185"/>
    <w:rsid w:val="007A376A"/>
    <w:rsid w:val="007C3291"/>
    <w:rsid w:val="007C5599"/>
    <w:rsid w:val="007D20CA"/>
    <w:rsid w:val="007D6775"/>
    <w:rsid w:val="007E62F1"/>
    <w:rsid w:val="007F188A"/>
    <w:rsid w:val="007F2D64"/>
    <w:rsid w:val="00801052"/>
    <w:rsid w:val="00803E7C"/>
    <w:rsid w:val="00806B1F"/>
    <w:rsid w:val="00810F54"/>
    <w:rsid w:val="00824703"/>
    <w:rsid w:val="00836091"/>
    <w:rsid w:val="00836D8E"/>
    <w:rsid w:val="00840EA7"/>
    <w:rsid w:val="00841471"/>
    <w:rsid w:val="00845FF7"/>
    <w:rsid w:val="008521FA"/>
    <w:rsid w:val="008648EB"/>
    <w:rsid w:val="00891430"/>
    <w:rsid w:val="0089150E"/>
    <w:rsid w:val="008A7706"/>
    <w:rsid w:val="008B4989"/>
    <w:rsid w:val="008D2564"/>
    <w:rsid w:val="008D74F7"/>
    <w:rsid w:val="008E637F"/>
    <w:rsid w:val="008F5CE2"/>
    <w:rsid w:val="0090199D"/>
    <w:rsid w:val="00901CE3"/>
    <w:rsid w:val="00904D0F"/>
    <w:rsid w:val="00905D4E"/>
    <w:rsid w:val="0091335D"/>
    <w:rsid w:val="00916FFD"/>
    <w:rsid w:val="0092743B"/>
    <w:rsid w:val="00932F13"/>
    <w:rsid w:val="00933662"/>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60E"/>
    <w:rsid w:val="009B3CF3"/>
    <w:rsid w:val="009C0781"/>
    <w:rsid w:val="009C298E"/>
    <w:rsid w:val="009C5527"/>
    <w:rsid w:val="009C7C3F"/>
    <w:rsid w:val="009E2152"/>
    <w:rsid w:val="00A1202E"/>
    <w:rsid w:val="00A24A80"/>
    <w:rsid w:val="00A2544B"/>
    <w:rsid w:val="00A36160"/>
    <w:rsid w:val="00A52BEF"/>
    <w:rsid w:val="00A5785A"/>
    <w:rsid w:val="00A678FA"/>
    <w:rsid w:val="00A72C5E"/>
    <w:rsid w:val="00A76493"/>
    <w:rsid w:val="00A91BD7"/>
    <w:rsid w:val="00A927BE"/>
    <w:rsid w:val="00AA30CA"/>
    <w:rsid w:val="00AC2325"/>
    <w:rsid w:val="00AC4069"/>
    <w:rsid w:val="00AD04E4"/>
    <w:rsid w:val="00AD0AA0"/>
    <w:rsid w:val="00AD499B"/>
    <w:rsid w:val="00B02D95"/>
    <w:rsid w:val="00B032CC"/>
    <w:rsid w:val="00B17D9D"/>
    <w:rsid w:val="00B24081"/>
    <w:rsid w:val="00B254B9"/>
    <w:rsid w:val="00B30897"/>
    <w:rsid w:val="00B3107D"/>
    <w:rsid w:val="00B36F53"/>
    <w:rsid w:val="00B43C7A"/>
    <w:rsid w:val="00B525E9"/>
    <w:rsid w:val="00B53D63"/>
    <w:rsid w:val="00B64171"/>
    <w:rsid w:val="00B70A8E"/>
    <w:rsid w:val="00B767C3"/>
    <w:rsid w:val="00B805B3"/>
    <w:rsid w:val="00BA3969"/>
    <w:rsid w:val="00BA5309"/>
    <w:rsid w:val="00BF1F2A"/>
    <w:rsid w:val="00BF2413"/>
    <w:rsid w:val="00BF7E55"/>
    <w:rsid w:val="00C032FB"/>
    <w:rsid w:val="00C1057C"/>
    <w:rsid w:val="00C20209"/>
    <w:rsid w:val="00C33F56"/>
    <w:rsid w:val="00C43230"/>
    <w:rsid w:val="00C61B60"/>
    <w:rsid w:val="00C77C14"/>
    <w:rsid w:val="00C930F2"/>
    <w:rsid w:val="00C939B8"/>
    <w:rsid w:val="00C9493F"/>
    <w:rsid w:val="00C97C1C"/>
    <w:rsid w:val="00CA0016"/>
    <w:rsid w:val="00CA38FB"/>
    <w:rsid w:val="00CA6480"/>
    <w:rsid w:val="00CD5E41"/>
    <w:rsid w:val="00CE088D"/>
    <w:rsid w:val="00D05CBF"/>
    <w:rsid w:val="00D12B95"/>
    <w:rsid w:val="00D14147"/>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7C73"/>
    <w:rsid w:val="00DF662D"/>
    <w:rsid w:val="00E05E02"/>
    <w:rsid w:val="00E1769E"/>
    <w:rsid w:val="00E21119"/>
    <w:rsid w:val="00E26EED"/>
    <w:rsid w:val="00E36E09"/>
    <w:rsid w:val="00E3773E"/>
    <w:rsid w:val="00E45A95"/>
    <w:rsid w:val="00E51087"/>
    <w:rsid w:val="00E56CB4"/>
    <w:rsid w:val="00E57313"/>
    <w:rsid w:val="00E57464"/>
    <w:rsid w:val="00E7084A"/>
    <w:rsid w:val="00E8076E"/>
    <w:rsid w:val="00E8219F"/>
    <w:rsid w:val="00E83D8E"/>
    <w:rsid w:val="00E87948"/>
    <w:rsid w:val="00E96F4C"/>
    <w:rsid w:val="00E97F57"/>
    <w:rsid w:val="00EA0AFE"/>
    <w:rsid w:val="00EA2906"/>
    <w:rsid w:val="00EA2F1D"/>
    <w:rsid w:val="00EB2A2B"/>
    <w:rsid w:val="00EB48F2"/>
    <w:rsid w:val="00EB54B0"/>
    <w:rsid w:val="00EE2EEC"/>
    <w:rsid w:val="00EE5F8B"/>
    <w:rsid w:val="00EF1D49"/>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49F8"/>
    <w:rsid w:val="00FC20AC"/>
    <w:rsid w:val="00FC298F"/>
    <w:rsid w:val="00FD33BD"/>
    <w:rsid w:val="00FD6F1A"/>
    <w:rsid w:val="00FE1913"/>
    <w:rsid w:val="00FE43DF"/>
    <w:rsid w:val="00FE73C8"/>
    <w:rsid w:val="012B53AB"/>
    <w:rsid w:val="01BC5A23"/>
    <w:rsid w:val="020E104D"/>
    <w:rsid w:val="03BA0BE9"/>
    <w:rsid w:val="03C30993"/>
    <w:rsid w:val="07527C28"/>
    <w:rsid w:val="0790057F"/>
    <w:rsid w:val="08612E90"/>
    <w:rsid w:val="088C2CFA"/>
    <w:rsid w:val="0A3B412B"/>
    <w:rsid w:val="0B336B66"/>
    <w:rsid w:val="0CFF0C38"/>
    <w:rsid w:val="0D0C1A80"/>
    <w:rsid w:val="0D701609"/>
    <w:rsid w:val="0E3D626A"/>
    <w:rsid w:val="0E6024DC"/>
    <w:rsid w:val="1009308B"/>
    <w:rsid w:val="10CE072A"/>
    <w:rsid w:val="11C01415"/>
    <w:rsid w:val="14B951AB"/>
    <w:rsid w:val="168A3D2C"/>
    <w:rsid w:val="17C61DC6"/>
    <w:rsid w:val="1908229C"/>
    <w:rsid w:val="1A7B546E"/>
    <w:rsid w:val="1AB8413B"/>
    <w:rsid w:val="1CC27121"/>
    <w:rsid w:val="1D5E6417"/>
    <w:rsid w:val="1E6925C0"/>
    <w:rsid w:val="215A19BE"/>
    <w:rsid w:val="23B35520"/>
    <w:rsid w:val="23EC2F12"/>
    <w:rsid w:val="266D40AE"/>
    <w:rsid w:val="29200045"/>
    <w:rsid w:val="29E83315"/>
    <w:rsid w:val="2A217731"/>
    <w:rsid w:val="2A5236E4"/>
    <w:rsid w:val="2AD317DA"/>
    <w:rsid w:val="2AED2CDD"/>
    <w:rsid w:val="2BC11C46"/>
    <w:rsid w:val="2D161B30"/>
    <w:rsid w:val="2F0C3025"/>
    <w:rsid w:val="2F7E4C70"/>
    <w:rsid w:val="30D41037"/>
    <w:rsid w:val="312E356C"/>
    <w:rsid w:val="31497D8B"/>
    <w:rsid w:val="319E5533"/>
    <w:rsid w:val="33060EBA"/>
    <w:rsid w:val="35BB1EF1"/>
    <w:rsid w:val="3A7D2D15"/>
    <w:rsid w:val="3AC257F1"/>
    <w:rsid w:val="3B4F22E2"/>
    <w:rsid w:val="3CEA44D4"/>
    <w:rsid w:val="3E9876E2"/>
    <w:rsid w:val="3E987883"/>
    <w:rsid w:val="3EE424B4"/>
    <w:rsid w:val="3F611E45"/>
    <w:rsid w:val="40574364"/>
    <w:rsid w:val="411B6382"/>
    <w:rsid w:val="420B6FB7"/>
    <w:rsid w:val="42CD6341"/>
    <w:rsid w:val="42EC32E2"/>
    <w:rsid w:val="43443D9B"/>
    <w:rsid w:val="437171AF"/>
    <w:rsid w:val="45156357"/>
    <w:rsid w:val="45ED31E3"/>
    <w:rsid w:val="467C5ED7"/>
    <w:rsid w:val="46D51EE4"/>
    <w:rsid w:val="47C27360"/>
    <w:rsid w:val="481A7C28"/>
    <w:rsid w:val="4A423F51"/>
    <w:rsid w:val="4A58430C"/>
    <w:rsid w:val="4C566B39"/>
    <w:rsid w:val="4CB542FF"/>
    <w:rsid w:val="4D1F4BD0"/>
    <w:rsid w:val="4D4670C2"/>
    <w:rsid w:val="4D4E2F7B"/>
    <w:rsid w:val="4E283792"/>
    <w:rsid w:val="4E62234D"/>
    <w:rsid w:val="5012445B"/>
    <w:rsid w:val="50D431BD"/>
    <w:rsid w:val="512B0B00"/>
    <w:rsid w:val="513076F1"/>
    <w:rsid w:val="51AC646F"/>
    <w:rsid w:val="52FD606D"/>
    <w:rsid w:val="54335A4F"/>
    <w:rsid w:val="543C0555"/>
    <w:rsid w:val="55926D82"/>
    <w:rsid w:val="55C847CD"/>
    <w:rsid w:val="55F3018B"/>
    <w:rsid w:val="576A0A73"/>
    <w:rsid w:val="57BE02DE"/>
    <w:rsid w:val="57E620B0"/>
    <w:rsid w:val="58F97241"/>
    <w:rsid w:val="594819C3"/>
    <w:rsid w:val="5AB00494"/>
    <w:rsid w:val="5AE41A36"/>
    <w:rsid w:val="5B0A3711"/>
    <w:rsid w:val="5B5D788C"/>
    <w:rsid w:val="5CD80683"/>
    <w:rsid w:val="5D532B88"/>
    <w:rsid w:val="5D5B2B65"/>
    <w:rsid w:val="5EE4382D"/>
    <w:rsid w:val="606A412B"/>
    <w:rsid w:val="61F92827"/>
    <w:rsid w:val="63A8209E"/>
    <w:rsid w:val="64346CDC"/>
    <w:rsid w:val="646140D3"/>
    <w:rsid w:val="64776A5C"/>
    <w:rsid w:val="647B3935"/>
    <w:rsid w:val="64E20A6D"/>
    <w:rsid w:val="64E54E9F"/>
    <w:rsid w:val="651B74EF"/>
    <w:rsid w:val="6594015B"/>
    <w:rsid w:val="67156804"/>
    <w:rsid w:val="69E82E1F"/>
    <w:rsid w:val="6D601BDC"/>
    <w:rsid w:val="6DCF114C"/>
    <w:rsid w:val="70285A41"/>
    <w:rsid w:val="70B851CA"/>
    <w:rsid w:val="72007BC7"/>
    <w:rsid w:val="72430013"/>
    <w:rsid w:val="73D4462E"/>
    <w:rsid w:val="75356E3C"/>
    <w:rsid w:val="754A1135"/>
    <w:rsid w:val="76961D80"/>
    <w:rsid w:val="787539A8"/>
    <w:rsid w:val="7AB050D3"/>
    <w:rsid w:val="7B6E0F1A"/>
    <w:rsid w:val="7B977874"/>
    <w:rsid w:val="7CCB6ECD"/>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qFormat="1"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19"/>
    <w:qFormat/>
    <w:locked/>
    <w:uiPriority w:val="0"/>
    <w:pPr>
      <w:keepNext/>
      <w:spacing w:before="227" w:line="240" w:lineRule="exact"/>
      <w:ind w:firstLine="420"/>
      <w:outlineLvl w:val="0"/>
    </w:pPr>
    <w:rPr>
      <w:color w:val="000000"/>
      <w:sz w:val="24"/>
    </w:rPr>
  </w:style>
  <w:style w:type="paragraph" w:styleId="2">
    <w:name w:val="heading 2"/>
    <w:basedOn w:val="1"/>
    <w:next w:val="1"/>
    <w:link w:val="200"/>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130"/>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145"/>
    <w:qFormat/>
    <w:locked/>
    <w:uiPriority w:val="0"/>
    <w:pPr>
      <w:keepNext/>
      <w:snapToGrid w:val="0"/>
      <w:spacing w:beforeLines="20" w:afterLines="20"/>
      <w:jc w:val="center"/>
      <w:outlineLvl w:val="3"/>
    </w:pPr>
    <w:rPr>
      <w:sz w:val="18"/>
      <w:szCs w:val="18"/>
    </w:rPr>
  </w:style>
  <w:style w:type="paragraph" w:styleId="7">
    <w:name w:val="heading 5"/>
    <w:basedOn w:val="1"/>
    <w:next w:val="1"/>
    <w:link w:val="191"/>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77"/>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23"/>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21"/>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3">
    <w:name w:val="macro"/>
    <w:basedOn w:val="1"/>
    <w:link w:val="172"/>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qFormat/>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99"/>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76"/>
    <w:uiPriority w:val="0"/>
    <w:pPr>
      <w:shd w:val="clear" w:color="auto" w:fill="000080"/>
    </w:pPr>
  </w:style>
  <w:style w:type="paragraph" w:styleId="26">
    <w:name w:val="annotation text"/>
    <w:basedOn w:val="1"/>
    <w:link w:val="139"/>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9"/>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53"/>
    <w:qFormat/>
    <w:uiPriority w:val="0"/>
    <w:rPr>
      <w:sz w:val="20"/>
    </w:rPr>
  </w:style>
  <w:style w:type="paragraph" w:styleId="31">
    <w:name w:val="Body Text Indent"/>
    <w:basedOn w:val="1"/>
    <w:link w:val="111"/>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qFormat/>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93"/>
    <w:qFormat/>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07"/>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98"/>
    <w:uiPriority w:val="0"/>
    <w:pPr>
      <w:autoSpaceDE w:val="0"/>
      <w:autoSpaceDN w:val="0"/>
      <w:adjustRightInd w:val="0"/>
      <w:textAlignment w:val="baseline"/>
    </w:pPr>
    <w:rPr>
      <w:rFonts w:ascii="Arial" w:hAnsi="Arial"/>
    </w:rPr>
  </w:style>
  <w:style w:type="paragraph" w:styleId="45">
    <w:name w:val="Body Text Indent 2"/>
    <w:basedOn w:val="1"/>
    <w:link w:val="158"/>
    <w:qFormat/>
    <w:uiPriority w:val="0"/>
    <w:pPr>
      <w:autoSpaceDE w:val="0"/>
      <w:autoSpaceDN w:val="0"/>
      <w:adjustRightInd w:val="0"/>
      <w:spacing w:line="360" w:lineRule="auto"/>
      <w:ind w:left="1080"/>
      <w:textAlignment w:val="baseline"/>
    </w:pPr>
  </w:style>
  <w:style w:type="paragraph" w:styleId="46">
    <w:name w:val="endnote text"/>
    <w:basedOn w:val="47"/>
    <w:link w:val="205"/>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60"/>
    <w:unhideWhenUsed/>
    <w:qFormat/>
    <w:uiPriority w:val="0"/>
    <w:rPr>
      <w:sz w:val="18"/>
      <w:szCs w:val="18"/>
    </w:rPr>
  </w:style>
  <w:style w:type="paragraph" w:styleId="49">
    <w:name w:val="footer"/>
    <w:basedOn w:val="1"/>
    <w:link w:val="126"/>
    <w:qFormat/>
    <w:uiPriority w:val="0"/>
    <w:pPr>
      <w:tabs>
        <w:tab w:val="center" w:pos="4153"/>
        <w:tab w:val="right" w:pos="8306"/>
      </w:tabs>
      <w:snapToGrid w:val="0"/>
      <w:jc w:val="left"/>
    </w:pPr>
    <w:rPr>
      <w:sz w:val="18"/>
      <w:szCs w:val="18"/>
    </w:rPr>
  </w:style>
  <w:style w:type="paragraph" w:styleId="50">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qFormat/>
    <w:uiPriority w:val="0"/>
  </w:style>
  <w:style w:type="paragraph" w:styleId="56">
    <w:name w:val="Subtitle"/>
    <w:basedOn w:val="57"/>
    <w:next w:val="1"/>
    <w:link w:val="147"/>
    <w:qFormat/>
    <w:locked/>
    <w:uiPriority w:val="0"/>
    <w:pPr>
      <w:topLinePunct w:val="0"/>
      <w:adjustRightInd/>
      <w:snapToGrid w:val="0"/>
      <w:spacing w:before="360" w:after="680"/>
    </w:pPr>
    <w:rPr>
      <w:rFonts w:eastAsia="黑体"/>
      <w:b w:val="0"/>
      <w:sz w:val="48"/>
    </w:rPr>
  </w:style>
  <w:style w:type="paragraph" w:styleId="57">
    <w:name w:val="Title"/>
    <w:basedOn w:val="1"/>
    <w:link w:val="159"/>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46"/>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0"/>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qFormat/>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204"/>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08"/>
    <w:qFormat/>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51"/>
    <w:unhideWhenUsed/>
    <w:qFormat/>
    <w:uiPriority w:val="0"/>
    <w:rPr>
      <w:b/>
      <w:bCs/>
    </w:rPr>
  </w:style>
  <w:style w:type="paragraph" w:styleId="73">
    <w:name w:val="Body Text First Indent"/>
    <w:basedOn w:val="1"/>
    <w:link w:val="152"/>
    <w:qFormat/>
    <w:uiPriority w:val="0"/>
    <w:pPr>
      <w:spacing w:after="120"/>
      <w:ind w:firstLine="420" w:firstLineChars="100"/>
    </w:pPr>
    <w:rPr>
      <w:sz w:val="21"/>
    </w:rPr>
  </w:style>
  <w:style w:type="paragraph" w:styleId="74">
    <w:name w:val="Body Text First Indent 2"/>
    <w:basedOn w:val="31"/>
    <w:link w:val="110"/>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1 Char"/>
    <w:link w:val="95"/>
    <w:uiPriority w:val="0"/>
    <w:rPr>
      <w:rFonts w:ascii="Times New Roman" w:hAnsi="Times New Roman"/>
      <w:kern w:val="2"/>
      <w:sz w:val="28"/>
      <w:szCs w:val="24"/>
    </w:rPr>
  </w:style>
  <w:style w:type="paragraph" w:customStyle="1" w:styleId="95">
    <w:name w:val="正文1"/>
    <w:basedOn w:val="96"/>
    <w:link w:val="94"/>
    <w:uiPriority w:val="0"/>
  </w:style>
  <w:style w:type="paragraph" w:customStyle="1" w:styleId="96">
    <w:name w:val="样式1"/>
    <w:basedOn w:val="1"/>
    <w:link w:val="197"/>
    <w:uiPriority w:val="0"/>
    <w:rPr>
      <w:sz w:val="28"/>
      <w:szCs w:val="24"/>
    </w:rPr>
  </w:style>
  <w:style w:type="character" w:customStyle="1" w:styleId="97">
    <w:name w:val="正文文本 3 Char1"/>
    <w:basedOn w:val="77"/>
    <w:semiHidden/>
    <w:uiPriority w:val="99"/>
    <w:rPr>
      <w:rFonts w:ascii="Times New Roman" w:hAnsi="Times New Roman"/>
      <w:kern w:val="2"/>
      <w:sz w:val="16"/>
      <w:szCs w:val="16"/>
    </w:rPr>
  </w:style>
  <w:style w:type="character" w:customStyle="1" w:styleId="98">
    <w:name w:val="日期 Char"/>
    <w:basedOn w:val="77"/>
    <w:link w:val="44"/>
    <w:uiPriority w:val="0"/>
    <w:rPr>
      <w:rFonts w:ascii="Arial" w:hAnsi="Arial"/>
      <w:kern w:val="2"/>
      <w:sz w:val="21"/>
    </w:rPr>
  </w:style>
  <w:style w:type="character" w:customStyle="1" w:styleId="99">
    <w:name w:val="注释标题 Char"/>
    <w:basedOn w:val="77"/>
    <w:link w:val="17"/>
    <w:uiPriority w:val="0"/>
    <w:rPr>
      <w:rFonts w:ascii="Arial" w:hAnsi="Arial" w:eastAsia="黑体"/>
      <w:kern w:val="2"/>
      <w:sz w:val="21"/>
    </w:rPr>
  </w:style>
  <w:style w:type="character" w:customStyle="1" w:styleId="100">
    <w:name w:val="页眉 Char"/>
    <w:basedOn w:val="77"/>
    <w:link w:val="50"/>
    <w:semiHidden/>
    <w:qFormat/>
    <w:locked/>
    <w:uiPriority w:val="99"/>
    <w:rPr>
      <w:rFonts w:ascii="Times New Roman" w:hAnsi="Times New Roman" w:eastAsia="宋体" w:cs="Times New Roman"/>
      <w:sz w:val="18"/>
      <w:szCs w:val="18"/>
    </w:rPr>
  </w:style>
  <w:style w:type="character" w:customStyle="1" w:styleId="101">
    <w:name w:val="标题 8 Char"/>
    <w:basedOn w:val="77"/>
    <w:link w:val="10"/>
    <w:uiPriority w:val="0"/>
    <w:rPr>
      <w:rFonts w:ascii="宋体" w:hAnsi="Times New Roman"/>
      <w:b/>
      <w:sz w:val="21"/>
    </w:rPr>
  </w:style>
  <w:style w:type="character" w:customStyle="1" w:styleId="102">
    <w:name w:val="表头 Char"/>
    <w:basedOn w:val="77"/>
    <w:link w:val="103"/>
    <w:uiPriority w:val="0"/>
    <w:rPr>
      <w:rFonts w:ascii="Times New Roman" w:hAnsi="Times New Roman" w:eastAsia="黑体"/>
      <w:kern w:val="2"/>
      <w:sz w:val="21"/>
      <w:szCs w:val="21"/>
    </w:rPr>
  </w:style>
  <w:style w:type="paragraph" w:customStyle="1" w:styleId="103">
    <w:name w:val="表头"/>
    <w:basedOn w:val="1"/>
    <w:link w:val="102"/>
    <w:uiPriority w:val="0"/>
    <w:pPr>
      <w:topLinePunct/>
      <w:spacing w:before="160" w:after="60"/>
      <w:jc w:val="center"/>
    </w:pPr>
    <w:rPr>
      <w:rFonts w:eastAsia="黑体"/>
      <w:szCs w:val="21"/>
    </w:rPr>
  </w:style>
  <w:style w:type="character" w:customStyle="1" w:styleId="104">
    <w:name w:val="样式1 悬挂缩进: 4 字符 段前: 0.1 行，小五 Char Char"/>
    <w:link w:val="105"/>
    <w:uiPriority w:val="0"/>
    <w:rPr>
      <w:kern w:val="2"/>
      <w:sz w:val="18"/>
    </w:rPr>
  </w:style>
  <w:style w:type="paragraph" w:customStyle="1" w:styleId="105">
    <w:name w:val="样式1 悬挂缩进: 4 字符 段前: 0.1 行，小五"/>
    <w:basedOn w:val="1"/>
    <w:link w:val="104"/>
    <w:uiPriority w:val="0"/>
    <w:pPr>
      <w:spacing w:beforeLines="10" w:line="312" w:lineRule="auto"/>
      <w:ind w:left="400" w:leftChars="400"/>
    </w:pPr>
    <w:rPr>
      <w:sz w:val="18"/>
    </w:rPr>
  </w:style>
  <w:style w:type="character" w:customStyle="1" w:styleId="106">
    <w:name w:val="H2 Char"/>
    <w:uiPriority w:val="0"/>
    <w:rPr>
      <w:rFonts w:ascii="Arial" w:hAnsi="Arial" w:eastAsia="黑体"/>
      <w:b/>
      <w:kern w:val="2"/>
      <w:sz w:val="32"/>
      <w:lang w:val="en-US" w:eastAsia="zh-CN"/>
    </w:rPr>
  </w:style>
  <w:style w:type="character" w:customStyle="1" w:styleId="107">
    <w:name w:val="纯文本 Char"/>
    <w:basedOn w:val="77"/>
    <w:link w:val="41"/>
    <w:uiPriority w:val="0"/>
    <w:rPr>
      <w:rFonts w:ascii="宋体" w:hAnsi="Courier New"/>
      <w:kern w:val="2"/>
      <w:sz w:val="21"/>
    </w:rPr>
  </w:style>
  <w:style w:type="character" w:customStyle="1" w:styleId="108">
    <w:name w:val="HTML 预设格式 Char"/>
    <w:basedOn w:val="77"/>
    <w:link w:val="68"/>
    <w:uiPriority w:val="0"/>
    <w:rPr>
      <w:rFonts w:ascii="Courier New" w:hAnsi="Courier New"/>
      <w:kern w:val="2"/>
    </w:rPr>
  </w:style>
  <w:style w:type="character" w:customStyle="1" w:styleId="109">
    <w:name w:val="正文文本 3 Char"/>
    <w:basedOn w:val="77"/>
    <w:link w:val="28"/>
    <w:uiPriority w:val="0"/>
    <w:rPr>
      <w:kern w:val="2"/>
      <w:sz w:val="16"/>
      <w:szCs w:val="16"/>
    </w:rPr>
  </w:style>
  <w:style w:type="character" w:customStyle="1" w:styleId="110">
    <w:name w:val="正文首行缩进 2 Char"/>
    <w:basedOn w:val="111"/>
    <w:link w:val="74"/>
    <w:uiPriority w:val="0"/>
    <w:rPr>
      <w:rFonts w:ascii="Times New Roman" w:hAnsi="Times New Roman"/>
      <w:sz w:val="21"/>
    </w:rPr>
  </w:style>
  <w:style w:type="character" w:customStyle="1" w:styleId="111">
    <w:name w:val="正文文本缩进 Char"/>
    <w:basedOn w:val="77"/>
    <w:link w:val="31"/>
    <w:uiPriority w:val="0"/>
    <w:rPr>
      <w:b/>
      <w:kern w:val="2"/>
      <w:sz w:val="30"/>
    </w:rPr>
  </w:style>
  <w:style w:type="character" w:customStyle="1" w:styleId="112">
    <w:name w:val="发布"/>
    <w:uiPriority w:val="0"/>
    <w:rPr>
      <w:rFonts w:ascii="黑体" w:eastAsia="黑体"/>
      <w:spacing w:val="22"/>
      <w:w w:val="100"/>
      <w:position w:val="3"/>
      <w:sz w:val="28"/>
    </w:rPr>
  </w:style>
  <w:style w:type="character" w:customStyle="1" w:styleId="113">
    <w:name w:val="样式1 Char Char"/>
    <w:basedOn w:val="77"/>
    <w:uiPriority w:val="0"/>
    <w:rPr>
      <w:rFonts w:ascii="Times New Roman" w:hAnsi="Times New Roman" w:eastAsia="宋体" w:cs="宋体"/>
      <w:b/>
      <w:kern w:val="44"/>
      <w:sz w:val="52"/>
      <w:szCs w:val="52"/>
    </w:rPr>
  </w:style>
  <w:style w:type="character" w:customStyle="1" w:styleId="114">
    <w:name w:val="short_text"/>
    <w:basedOn w:val="77"/>
    <w:uiPriority w:val="0"/>
  </w:style>
  <w:style w:type="character" w:customStyle="1" w:styleId="115">
    <w:name w:val="朱2 Char Char"/>
    <w:basedOn w:val="116"/>
    <w:link w:val="118"/>
    <w:uiPriority w:val="0"/>
  </w:style>
  <w:style w:type="character" w:customStyle="1" w:styleId="116">
    <w:name w:val="样式2 Char Char"/>
    <w:link w:val="117"/>
    <w:uiPriority w:val="0"/>
    <w:rPr>
      <w:rFonts w:ascii="Times New Roman" w:hAnsi="Times New Roman"/>
      <w:kern w:val="2"/>
      <w:sz w:val="28"/>
      <w:szCs w:val="24"/>
    </w:rPr>
  </w:style>
  <w:style w:type="paragraph" w:customStyle="1" w:styleId="117">
    <w:name w:val="样式2"/>
    <w:basedOn w:val="96"/>
    <w:link w:val="116"/>
    <w:uiPriority w:val="0"/>
  </w:style>
  <w:style w:type="paragraph" w:customStyle="1" w:styleId="118">
    <w:name w:val="朱2"/>
    <w:basedOn w:val="117"/>
    <w:link w:val="115"/>
    <w:uiPriority w:val="0"/>
    <w:pPr>
      <w:topLinePunct/>
      <w:adjustRightInd w:val="0"/>
      <w:spacing w:line="312" w:lineRule="exact"/>
    </w:pPr>
  </w:style>
  <w:style w:type="character" w:customStyle="1" w:styleId="119">
    <w:name w:val="标题 1 Char"/>
    <w:basedOn w:val="77"/>
    <w:link w:val="4"/>
    <w:uiPriority w:val="0"/>
    <w:rPr>
      <w:rFonts w:ascii="Times New Roman" w:hAnsi="Times New Roman"/>
      <w:color w:val="000000"/>
      <w:kern w:val="2"/>
      <w:sz w:val="24"/>
    </w:rPr>
  </w:style>
  <w:style w:type="character" w:customStyle="1" w:styleId="120">
    <w:name w:val="正文文本缩进 3 Char"/>
    <w:basedOn w:val="77"/>
    <w:link w:val="60"/>
    <w:uiPriority w:val="0"/>
    <w:rPr>
      <w:rFonts w:ascii="Times New Roman" w:hAnsi="Times New Roman"/>
      <w:kern w:val="2"/>
      <w:sz w:val="24"/>
    </w:rPr>
  </w:style>
  <w:style w:type="character" w:customStyle="1" w:styleId="121">
    <w:name w:val="标题 9 Char"/>
    <w:basedOn w:val="77"/>
    <w:link w:val="12"/>
    <w:uiPriority w:val="0"/>
    <w:rPr>
      <w:rFonts w:ascii="Arial" w:hAnsi="Arial" w:eastAsia="黑体"/>
      <w:kern w:val="2"/>
      <w:sz w:val="21"/>
    </w:rPr>
  </w:style>
  <w:style w:type="character" w:customStyle="1" w:styleId="122">
    <w:name w:val="Reference"/>
    <w:uiPriority w:val="0"/>
    <w:rPr>
      <w:rFonts w:ascii="Arial" w:hAnsi="Arial"/>
      <w:sz w:val="20"/>
      <w:lang w:val="en-US" w:eastAsia="zh-CN"/>
    </w:rPr>
  </w:style>
  <w:style w:type="character" w:customStyle="1" w:styleId="123">
    <w:name w:val="标题 7 Char"/>
    <w:basedOn w:val="77"/>
    <w:link w:val="9"/>
    <w:uiPriority w:val="0"/>
    <w:rPr>
      <w:rFonts w:ascii="Times New Roman" w:hAnsi="Times New Roman"/>
      <w:b/>
      <w:kern w:val="2"/>
      <w:sz w:val="24"/>
    </w:rPr>
  </w:style>
  <w:style w:type="character" w:customStyle="1" w:styleId="124">
    <w:name w:val="着重强调"/>
    <w:uiPriority w:val="0"/>
    <w:rPr>
      <w:rFonts w:ascii="Arial" w:hAnsi="Arial"/>
      <w:b/>
      <w:spacing w:val="-4"/>
    </w:rPr>
  </w:style>
  <w:style w:type="character" w:customStyle="1" w:styleId="125">
    <w:name w:val="样式 宋体"/>
    <w:uiPriority w:val="0"/>
    <w:rPr>
      <w:rFonts w:ascii="宋体" w:eastAsia="宋体"/>
      <w:sz w:val="18"/>
    </w:rPr>
  </w:style>
  <w:style w:type="character" w:customStyle="1" w:styleId="126">
    <w:name w:val="页脚 Char"/>
    <w:basedOn w:val="77"/>
    <w:link w:val="49"/>
    <w:qFormat/>
    <w:locked/>
    <w:uiPriority w:val="0"/>
    <w:rPr>
      <w:rFonts w:ascii="Times New Roman" w:hAnsi="Times New Roman" w:eastAsia="宋体" w:cs="Times New Roman"/>
      <w:sz w:val="18"/>
      <w:szCs w:val="18"/>
    </w:rPr>
  </w:style>
  <w:style w:type="character" w:customStyle="1" w:styleId="127">
    <w:name w:val="表格条文首行缩进 Char Char"/>
    <w:link w:val="128"/>
    <w:uiPriority w:val="0"/>
    <w:rPr>
      <w:rFonts w:ascii="宋体" w:hAnsi="宋体"/>
      <w:sz w:val="24"/>
    </w:rPr>
  </w:style>
  <w:style w:type="paragraph" w:customStyle="1" w:styleId="128">
    <w:name w:val="表格条文首行缩进"/>
    <w:basedOn w:val="1"/>
    <w:link w:val="127"/>
    <w:uiPriority w:val="0"/>
    <w:pPr>
      <w:spacing w:line="360" w:lineRule="auto"/>
      <w:ind w:firstLine="480" w:firstLineChars="200"/>
      <w:jc w:val="left"/>
    </w:pPr>
    <w:rPr>
      <w:rFonts w:ascii="宋体" w:hAnsi="宋体"/>
      <w:kern w:val="0"/>
      <w:sz w:val="24"/>
    </w:rPr>
  </w:style>
  <w:style w:type="character" w:customStyle="1" w:styleId="129">
    <w:name w:val="short_text1"/>
    <w:uiPriority w:val="0"/>
    <w:rPr>
      <w:sz w:val="29"/>
    </w:rPr>
  </w:style>
  <w:style w:type="character" w:customStyle="1" w:styleId="130">
    <w:name w:val="标题 3 Char"/>
    <w:basedOn w:val="77"/>
    <w:link w:val="5"/>
    <w:qFormat/>
    <w:uiPriority w:val="0"/>
    <w:rPr>
      <w:rFonts w:ascii="宋体" w:hAnsi="宋体" w:cs="宋体"/>
      <w:b/>
      <w:bCs/>
      <w:sz w:val="27"/>
      <w:szCs w:val="27"/>
    </w:rPr>
  </w:style>
  <w:style w:type="character" w:customStyle="1" w:styleId="131">
    <w:name w:val="样式 a首行缩进:  2 字符 段前: 0 行 Char Char"/>
    <w:link w:val="132"/>
    <w:uiPriority w:val="0"/>
    <w:rPr>
      <w:sz w:val="21"/>
    </w:rPr>
  </w:style>
  <w:style w:type="paragraph" w:customStyle="1" w:styleId="132">
    <w:name w:val="样式 a首行缩进:  2 字符 段前: 0 行"/>
    <w:basedOn w:val="1"/>
    <w:link w:val="131"/>
    <w:uiPriority w:val="0"/>
    <w:pPr>
      <w:adjustRightInd w:val="0"/>
      <w:spacing w:afterLines="50"/>
      <w:jc w:val="left"/>
      <w:textAlignment w:val="baseline"/>
    </w:pPr>
    <w:rPr>
      <w:kern w:val="0"/>
    </w:rPr>
  </w:style>
  <w:style w:type="character" w:customStyle="1" w:styleId="133">
    <w:name w:val="hps"/>
    <w:basedOn w:val="77"/>
    <w:uiPriority w:val="0"/>
  </w:style>
  <w:style w:type="character" w:customStyle="1" w:styleId="134">
    <w:name w:val="个人答复风格"/>
    <w:uiPriority w:val="0"/>
    <w:rPr>
      <w:rFonts w:ascii="Arial" w:hAnsi="Arial" w:eastAsia="宋体"/>
      <w:color w:val="auto"/>
      <w:sz w:val="20"/>
    </w:rPr>
  </w:style>
  <w:style w:type="character" w:customStyle="1" w:styleId="135">
    <w:name w:val="样式1 样式 标题 2 + 段前: 0行 Char Char"/>
    <w:uiPriority w:val="0"/>
    <w:rPr>
      <w:rFonts w:eastAsia="黑体"/>
      <w:b/>
      <w:kern w:val="2"/>
      <w:sz w:val="21"/>
      <w:lang w:val="en-US" w:eastAsia="zh-CN"/>
    </w:rPr>
  </w:style>
  <w:style w:type="character" w:customStyle="1" w:styleId="136">
    <w:name w:val="H1 Char"/>
    <w:uiPriority w:val="0"/>
    <w:rPr>
      <w:rFonts w:ascii="Arial" w:hAnsi="Arial" w:eastAsia="黑体"/>
      <w:kern w:val="21"/>
      <w:sz w:val="21"/>
      <w:lang w:val="en-US" w:eastAsia="zh-CN"/>
    </w:rPr>
  </w:style>
  <w:style w:type="character" w:customStyle="1" w:styleId="137">
    <w:name w:val="SoDA Field"/>
    <w:uiPriority w:val="0"/>
    <w:rPr>
      <w:color w:val="0000FF"/>
    </w:rPr>
  </w:style>
  <w:style w:type="character" w:customStyle="1" w:styleId="138">
    <w:name w:val="H3 Char"/>
    <w:uiPriority w:val="0"/>
    <w:rPr>
      <w:rFonts w:eastAsia="宋体"/>
      <w:b/>
      <w:kern w:val="2"/>
      <w:sz w:val="32"/>
      <w:lang w:val="en-US" w:eastAsia="zh-CN"/>
    </w:rPr>
  </w:style>
  <w:style w:type="character" w:customStyle="1" w:styleId="139">
    <w:name w:val="批注文字 Char"/>
    <w:basedOn w:val="77"/>
    <w:link w:val="26"/>
    <w:qFormat/>
    <w:uiPriority w:val="0"/>
    <w:rPr>
      <w:kern w:val="2"/>
      <w:sz w:val="21"/>
    </w:rPr>
  </w:style>
  <w:style w:type="character" w:customStyle="1" w:styleId="140">
    <w:name w:val="明显参考1"/>
    <w:basedOn w:val="77"/>
    <w:qFormat/>
    <w:uiPriority w:val="99"/>
    <w:rPr>
      <w:rFonts w:cs="Times New Roman"/>
      <w:b/>
      <w:bCs/>
      <w:smallCaps/>
      <w:color w:val="C0504D"/>
      <w:spacing w:val="5"/>
      <w:u w:val="single"/>
    </w:rPr>
  </w:style>
  <w:style w:type="character" w:customStyle="1" w:styleId="141">
    <w:name w:val="正文文本 Char1 Char"/>
    <w:uiPriority w:val="0"/>
    <w:rPr>
      <w:rFonts w:ascii="Arial" w:hAnsi="Arial" w:eastAsia="宋体"/>
      <w:kern w:val="2"/>
      <w:sz w:val="18"/>
      <w:lang w:val="en-US" w:eastAsia="zh-CN"/>
    </w:rPr>
  </w:style>
  <w:style w:type="character" w:customStyle="1" w:styleId="142">
    <w:name w:val="msoins"/>
    <w:uiPriority w:val="0"/>
    <w:rPr>
      <w:u w:val="single"/>
    </w:rPr>
  </w:style>
  <w:style w:type="character" w:customStyle="1" w:styleId="143">
    <w:name w:val="样式 正文缩进正文缩进 Char正文（首行缩进两字） Char Char正文（首行缩进两字） Char1正文（首行缩进两...1 Char Char"/>
    <w:link w:val="144"/>
    <w:uiPriority w:val="0"/>
    <w:rPr>
      <w:kern w:val="2"/>
      <w:sz w:val="21"/>
    </w:rPr>
  </w:style>
  <w:style w:type="paragraph" w:customStyle="1" w:styleId="144">
    <w:name w:val="样式 正文缩进正文缩进 Char正文（首行缩进两字） Char Char正文（首行缩进两字） Char1正文（首行缩进两...1"/>
    <w:basedOn w:val="1"/>
    <w:link w:val="143"/>
    <w:uiPriority w:val="0"/>
    <w:pPr>
      <w:spacing w:beforeLines="10" w:line="312" w:lineRule="auto"/>
      <w:ind w:firstLine="200" w:firstLineChars="200"/>
    </w:pPr>
  </w:style>
  <w:style w:type="character" w:customStyle="1" w:styleId="145">
    <w:name w:val="标题 4 Char"/>
    <w:basedOn w:val="77"/>
    <w:link w:val="6"/>
    <w:uiPriority w:val="0"/>
    <w:rPr>
      <w:rFonts w:ascii="Times New Roman" w:hAnsi="Times New Roman"/>
      <w:kern w:val="2"/>
      <w:sz w:val="18"/>
      <w:szCs w:val="18"/>
    </w:rPr>
  </w:style>
  <w:style w:type="character" w:customStyle="1" w:styleId="146">
    <w:name w:val="脚注文本 Char"/>
    <w:basedOn w:val="77"/>
    <w:link w:val="58"/>
    <w:uiPriority w:val="0"/>
    <w:rPr>
      <w:rFonts w:ascii="Times New Roman" w:hAnsi="Times New Roman"/>
      <w:kern w:val="2"/>
      <w:sz w:val="18"/>
    </w:rPr>
  </w:style>
  <w:style w:type="character" w:customStyle="1" w:styleId="147">
    <w:name w:val="副标题 Char"/>
    <w:basedOn w:val="77"/>
    <w:link w:val="56"/>
    <w:uiPriority w:val="0"/>
    <w:rPr>
      <w:rFonts w:ascii="Arial" w:hAnsi="Arial" w:eastAsia="黑体"/>
      <w:kern w:val="2"/>
      <w:sz w:val="48"/>
    </w:rPr>
  </w:style>
  <w:style w:type="character" w:customStyle="1" w:styleId="148">
    <w:name w:val="表头 Char Char"/>
    <w:basedOn w:val="77"/>
    <w:uiPriority w:val="0"/>
    <w:rPr>
      <w:rFonts w:eastAsia="黑体"/>
      <w:kern w:val="2"/>
      <w:sz w:val="21"/>
      <w:szCs w:val="21"/>
      <w:lang w:val="en-US" w:eastAsia="zh-CN" w:bidi="ar-SA"/>
    </w:rPr>
  </w:style>
  <w:style w:type="character" w:customStyle="1" w:styleId="149">
    <w:name w:val="纯文本 Char1"/>
    <w:basedOn w:val="77"/>
    <w:semiHidden/>
    <w:uiPriority w:val="99"/>
    <w:rPr>
      <w:rFonts w:ascii="宋体" w:hAnsi="Courier New" w:cs="Courier New"/>
      <w:kern w:val="2"/>
      <w:sz w:val="21"/>
      <w:szCs w:val="21"/>
    </w:rPr>
  </w:style>
  <w:style w:type="character" w:customStyle="1" w:styleId="150">
    <w:name w:val="样式 标题 2 + 五号 Char Char"/>
    <w:basedOn w:val="77"/>
    <w:uiPriority w:val="0"/>
    <w:rPr>
      <w:rFonts w:eastAsia="黑体"/>
      <w:bCs/>
      <w:kern w:val="2"/>
      <w:sz w:val="21"/>
      <w:szCs w:val="21"/>
      <w:lang w:val="en-US" w:eastAsia="zh-CN" w:bidi="ar-SA"/>
    </w:rPr>
  </w:style>
  <w:style w:type="character" w:customStyle="1" w:styleId="151">
    <w:name w:val="批注主题 Char"/>
    <w:basedOn w:val="139"/>
    <w:link w:val="72"/>
    <w:qFormat/>
    <w:uiPriority w:val="0"/>
    <w:rPr>
      <w:b/>
      <w:bCs/>
    </w:rPr>
  </w:style>
  <w:style w:type="character" w:customStyle="1" w:styleId="152">
    <w:name w:val="正文首行缩进 Char"/>
    <w:basedOn w:val="153"/>
    <w:link w:val="73"/>
    <w:uiPriority w:val="0"/>
    <w:rPr>
      <w:sz w:val="21"/>
    </w:rPr>
  </w:style>
  <w:style w:type="character" w:customStyle="1" w:styleId="153">
    <w:name w:val="正文文本 Char"/>
    <w:basedOn w:val="77"/>
    <w:link w:val="30"/>
    <w:uiPriority w:val="0"/>
    <w:rPr>
      <w:rFonts w:ascii="Times New Roman" w:hAnsi="Times New Roman"/>
      <w:kern w:val="2"/>
    </w:rPr>
  </w:style>
  <w:style w:type="character" w:customStyle="1" w:styleId="154">
    <w:name w:val="style251"/>
    <w:uiPriority w:val="0"/>
    <w:rPr>
      <w:rFonts w:eastAsia="宋体"/>
      <w:kern w:val="2"/>
      <w:sz w:val="21"/>
      <w:lang w:val="en-US" w:eastAsia="zh-CN"/>
    </w:rPr>
  </w:style>
  <w:style w:type="character" w:customStyle="1" w:styleId="155">
    <w:name w:val="样式2 Char"/>
    <w:basedOn w:val="77"/>
    <w:uiPriority w:val="0"/>
    <w:rPr>
      <w:rFonts w:ascii="EU-F1" w:eastAsia="黑体"/>
      <w:color w:val="000000"/>
      <w:kern w:val="44"/>
      <w:sz w:val="21"/>
      <w:szCs w:val="21"/>
      <w:lang w:val="en-US" w:eastAsia="zh-CN" w:bidi="ar-SA"/>
    </w:rPr>
  </w:style>
  <w:style w:type="character" w:customStyle="1" w:styleId="156">
    <w:name w:val="样式 标题 2 + 段前: 0.1 行 Char Char"/>
    <w:link w:val="157"/>
    <w:uiPriority w:val="0"/>
    <w:rPr>
      <w:b/>
      <w:kern w:val="2"/>
      <w:sz w:val="21"/>
    </w:rPr>
  </w:style>
  <w:style w:type="paragraph" w:customStyle="1" w:styleId="157">
    <w:name w:val="样式 标题 2 + 段前: 0.1 行"/>
    <w:basedOn w:val="2"/>
    <w:link w:val="15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158">
    <w:name w:val="正文文本缩进 2 Char"/>
    <w:basedOn w:val="77"/>
    <w:link w:val="45"/>
    <w:uiPriority w:val="0"/>
    <w:rPr>
      <w:rFonts w:ascii="Times New Roman" w:hAnsi="Times New Roman"/>
      <w:kern w:val="2"/>
      <w:sz w:val="21"/>
    </w:rPr>
  </w:style>
  <w:style w:type="character" w:customStyle="1" w:styleId="159">
    <w:name w:val="标题 Char"/>
    <w:basedOn w:val="77"/>
    <w:link w:val="57"/>
    <w:uiPriority w:val="0"/>
    <w:rPr>
      <w:rFonts w:ascii="Arial" w:hAnsi="Arial"/>
      <w:b/>
      <w:kern w:val="2"/>
      <w:sz w:val="32"/>
    </w:rPr>
  </w:style>
  <w:style w:type="character" w:customStyle="1" w:styleId="160">
    <w:name w:val="批注框文本 Char"/>
    <w:basedOn w:val="77"/>
    <w:link w:val="48"/>
    <w:qFormat/>
    <w:uiPriority w:val="0"/>
    <w:rPr>
      <w:kern w:val="2"/>
      <w:sz w:val="18"/>
      <w:szCs w:val="18"/>
    </w:rPr>
  </w:style>
  <w:style w:type="character" w:customStyle="1" w:styleId="161">
    <w:name w:val="Lincer表格样式 Char Char"/>
    <w:link w:val="162"/>
    <w:uiPriority w:val="0"/>
    <w:rPr>
      <w:kern w:val="2"/>
      <w:sz w:val="21"/>
    </w:rPr>
  </w:style>
  <w:style w:type="paragraph" w:customStyle="1" w:styleId="162">
    <w:name w:val="Lincer表格样式"/>
    <w:basedOn w:val="1"/>
    <w:link w:val="161"/>
    <w:uiPriority w:val="0"/>
    <w:pPr>
      <w:ind w:left="344" w:hanging="344" w:hangingChars="164"/>
    </w:pPr>
  </w:style>
  <w:style w:type="character" w:customStyle="1" w:styleId="163">
    <w:name w:val="标题 1 Char Char"/>
    <w:basedOn w:val="77"/>
    <w:uiPriority w:val="0"/>
    <w:rPr>
      <w:rFonts w:eastAsia="黑体"/>
      <w:kern w:val="44"/>
      <w:sz w:val="28"/>
      <w:szCs w:val="28"/>
      <w:lang w:val="en-US" w:eastAsia="zh-CN" w:bidi="ar-SA"/>
    </w:rPr>
  </w:style>
  <w:style w:type="character" w:customStyle="1" w:styleId="164">
    <w:name w:val="样式 样式 正文缩进正文缩进 Char正文（首行缩进两字） Char Char正文（首行缩进两字） Char1正文（首行缩进两.... Char Char"/>
    <w:basedOn w:val="143"/>
    <w:link w:val="165"/>
    <w:uiPriority w:val="0"/>
  </w:style>
  <w:style w:type="paragraph" w:customStyle="1" w:styleId="165">
    <w:name w:val="样式 样式 正文缩进正文缩进 Char正文（首行缩进两字） Char Char正文（首行缩进两字） Char1正文（首行缩进两...."/>
    <w:basedOn w:val="144"/>
    <w:link w:val="164"/>
    <w:uiPriority w:val="0"/>
    <w:pPr>
      <w:spacing w:line="300" w:lineRule="auto"/>
    </w:pPr>
    <w:rPr>
      <w:rFonts w:ascii="Calibri" w:hAnsi="Calibri"/>
    </w:rPr>
  </w:style>
  <w:style w:type="character" w:customStyle="1" w:styleId="166">
    <w:name w:val="样式1正文（首行缩进两字） Char Char Char"/>
    <w:link w:val="167"/>
    <w:uiPriority w:val="0"/>
    <w:rPr>
      <w:kern w:val="2"/>
      <w:sz w:val="21"/>
    </w:rPr>
  </w:style>
  <w:style w:type="paragraph" w:customStyle="1" w:styleId="167">
    <w:name w:val="样式1正文（首行缩进两字） Char"/>
    <w:basedOn w:val="1"/>
    <w:next w:val="1"/>
    <w:link w:val="166"/>
    <w:uiPriority w:val="0"/>
    <w:pPr>
      <w:topLinePunct/>
      <w:snapToGrid w:val="0"/>
      <w:spacing w:before="40" w:after="40"/>
      <w:ind w:firstLine="396" w:firstLineChars="200"/>
    </w:pPr>
  </w:style>
  <w:style w:type="character" w:customStyle="1" w:styleId="168">
    <w:name w:val="列表编号 2 Char Char"/>
    <w:uiPriority w:val="0"/>
    <w:rPr>
      <w:rFonts w:ascii="Arial" w:hAnsi="Arial" w:eastAsia="宋体"/>
      <w:sz w:val="18"/>
      <w:lang w:val="en-US" w:eastAsia="zh-CN"/>
    </w:rPr>
  </w:style>
  <w:style w:type="character" w:customStyle="1" w:styleId="169">
    <w:name w:val="样式 样式 样式 标题 2 + 段前: 0.1 行 + 段前: 0.1 行 + Times New Roman Char Char"/>
    <w:basedOn w:val="135"/>
    <w:link w:val="170"/>
    <w:uiPriority w:val="0"/>
  </w:style>
  <w:style w:type="paragraph" w:customStyle="1" w:styleId="170">
    <w:name w:val="样式 样式 样式 标题 2 + 段前: 0.1 行 + 段前: 0.1 行 + Times New Roman"/>
    <w:basedOn w:val="171"/>
    <w:link w:val="169"/>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71">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72">
    <w:name w:val="宏文本 Char"/>
    <w:basedOn w:val="77"/>
    <w:link w:val="3"/>
    <w:uiPriority w:val="0"/>
    <w:rPr>
      <w:rFonts w:ascii="Courier New" w:hAnsi="Courier New"/>
      <w:sz w:val="21"/>
    </w:rPr>
  </w:style>
  <w:style w:type="character" w:customStyle="1" w:styleId="173">
    <w:name w:val="标语"/>
    <w:uiPriority w:val="0"/>
    <w:rPr>
      <w:i/>
      <w:spacing w:val="-6"/>
      <w:sz w:val="24"/>
    </w:rPr>
  </w:style>
  <w:style w:type="character" w:customStyle="1" w:styleId="174">
    <w:name w:val="样式 a) Char Char"/>
    <w:link w:val="175"/>
    <w:uiPriority w:val="0"/>
    <w:rPr>
      <w:kern w:val="2"/>
      <w:sz w:val="21"/>
    </w:rPr>
  </w:style>
  <w:style w:type="paragraph" w:customStyle="1" w:styleId="175">
    <w:name w:val="样式 a)"/>
    <w:basedOn w:val="1"/>
    <w:next w:val="1"/>
    <w:link w:val="174"/>
    <w:uiPriority w:val="0"/>
    <w:pPr>
      <w:tabs>
        <w:tab w:val="left" w:pos="780"/>
      </w:tabs>
      <w:spacing w:beforeLines="10" w:line="312" w:lineRule="auto"/>
      <w:ind w:firstLine="200" w:firstLineChars="200"/>
    </w:pPr>
  </w:style>
  <w:style w:type="character" w:customStyle="1" w:styleId="176">
    <w:name w:val="文档结构图 Char"/>
    <w:basedOn w:val="77"/>
    <w:link w:val="25"/>
    <w:uiPriority w:val="0"/>
    <w:rPr>
      <w:rFonts w:ascii="Times New Roman" w:hAnsi="Times New Roman"/>
      <w:kern w:val="2"/>
      <w:sz w:val="21"/>
      <w:shd w:val="clear" w:color="auto" w:fill="000080"/>
    </w:rPr>
  </w:style>
  <w:style w:type="character" w:customStyle="1" w:styleId="177">
    <w:name w:val="标题 6 Char"/>
    <w:basedOn w:val="77"/>
    <w:link w:val="8"/>
    <w:uiPriority w:val="0"/>
    <w:rPr>
      <w:rFonts w:ascii="Arial" w:hAnsi="Arial" w:eastAsia="黑体"/>
      <w:b/>
      <w:kern w:val="2"/>
      <w:sz w:val="24"/>
    </w:rPr>
  </w:style>
  <w:style w:type="character" w:customStyle="1" w:styleId="178">
    <w:name w:val="附录标题2 Char Char"/>
    <w:link w:val="179"/>
    <w:uiPriority w:val="0"/>
    <w:rPr>
      <w:rFonts w:ascii="Arial" w:hAnsi="Arial" w:eastAsia="黑体"/>
      <w:kern w:val="2"/>
      <w:sz w:val="21"/>
    </w:rPr>
  </w:style>
  <w:style w:type="paragraph" w:customStyle="1" w:styleId="179">
    <w:name w:val="附录标题2"/>
    <w:basedOn w:val="2"/>
    <w:next w:val="73"/>
    <w:link w:val="178"/>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80">
    <w:name w:val="样式1 正文（首行缩进2字） Char + 首行缩进:  2 字符 段前: 0 行 Char Char"/>
    <w:link w:val="181"/>
    <w:uiPriority w:val="0"/>
    <w:rPr>
      <w:rFonts w:hAnsi="Arial"/>
      <w:kern w:val="2"/>
      <w:sz w:val="21"/>
    </w:rPr>
  </w:style>
  <w:style w:type="paragraph" w:customStyle="1" w:styleId="181">
    <w:name w:val="样式1 正文（首行缩进2字） Char + 首行缩进:  2 字符 段前: 0 行"/>
    <w:basedOn w:val="1"/>
    <w:next w:val="1"/>
    <w:link w:val="180"/>
    <w:uiPriority w:val="0"/>
    <w:pPr>
      <w:spacing w:line="276" w:lineRule="auto"/>
      <w:ind w:firstLine="420" w:firstLineChars="200"/>
    </w:pPr>
    <w:rPr>
      <w:rFonts w:hAnsi="Arial"/>
    </w:rPr>
  </w:style>
  <w:style w:type="character" w:customStyle="1" w:styleId="182">
    <w:name w:val="样式 Times New Roman 首行缩进:  0.74 厘米 段前: 0.1 行 行距1.15 Char Char"/>
    <w:link w:val="183"/>
    <w:uiPriority w:val="0"/>
    <w:rPr>
      <w:rFonts w:hAnsi="宋体"/>
      <w:kern w:val="2"/>
      <w:sz w:val="21"/>
    </w:rPr>
  </w:style>
  <w:style w:type="paragraph" w:customStyle="1" w:styleId="183">
    <w:name w:val="样式 Times New Roman 首行缩进:  0.74 厘米 段前: 0.1 行 行距1.15"/>
    <w:basedOn w:val="1"/>
    <w:link w:val="182"/>
    <w:uiPriority w:val="0"/>
    <w:pPr>
      <w:spacing w:line="276" w:lineRule="auto"/>
      <w:ind w:firstLine="420"/>
    </w:pPr>
    <w:rPr>
      <w:rFonts w:hAnsi="宋体"/>
    </w:rPr>
  </w:style>
  <w:style w:type="character" w:customStyle="1" w:styleId="184">
    <w:name w:val="附录三 Char Char"/>
    <w:link w:val="185"/>
    <w:uiPriority w:val="0"/>
    <w:rPr>
      <w:rFonts w:ascii="E-F1" w:eastAsia="黑体"/>
      <w:kern w:val="21"/>
      <w:sz w:val="21"/>
    </w:rPr>
  </w:style>
  <w:style w:type="paragraph" w:customStyle="1" w:styleId="185">
    <w:name w:val="附录三"/>
    <w:basedOn w:val="1"/>
    <w:link w:val="184"/>
    <w:uiPriority w:val="0"/>
    <w:pPr>
      <w:tabs>
        <w:tab w:val="center" w:pos="4706"/>
        <w:tab w:val="right" w:pos="9072"/>
      </w:tabs>
      <w:spacing w:before="120" w:after="60" w:line="312" w:lineRule="exact"/>
    </w:pPr>
    <w:rPr>
      <w:rFonts w:ascii="E-F1" w:eastAsia="黑体"/>
      <w:kern w:val="21"/>
    </w:rPr>
  </w:style>
  <w:style w:type="character" w:customStyle="1" w:styleId="186">
    <w:name w:val="样式 正文（首行缩进两字） Char + 加粗 Char Char"/>
    <w:uiPriority w:val="0"/>
    <w:rPr>
      <w:rFonts w:eastAsia="宋体"/>
      <w:b/>
      <w:kern w:val="2"/>
      <w:sz w:val="21"/>
      <w:lang w:val="en-US" w:eastAsia="zh-CN"/>
    </w:rPr>
  </w:style>
  <w:style w:type="character" w:customStyle="1" w:styleId="187">
    <w:name w:val="样式 标题 1 + 加粗 Char"/>
    <w:basedOn w:val="119"/>
    <w:uiPriority w:val="0"/>
    <w:rPr>
      <w:rFonts w:eastAsia="黑体"/>
      <w:b/>
      <w:bCs/>
      <w:sz w:val="28"/>
      <w:szCs w:val="28"/>
      <w:lang w:val="en-US" w:eastAsia="zh-CN" w:bidi="ar-SA"/>
    </w:rPr>
  </w:style>
  <w:style w:type="character" w:customStyle="1" w:styleId="188">
    <w:name w:val="科东_正文 Char Char"/>
    <w:link w:val="189"/>
    <w:uiPriority w:val="0"/>
    <w:rPr>
      <w:kern w:val="2"/>
      <w:sz w:val="24"/>
    </w:rPr>
  </w:style>
  <w:style w:type="paragraph" w:customStyle="1" w:styleId="189">
    <w:name w:val="科东_正文"/>
    <w:basedOn w:val="1"/>
    <w:link w:val="188"/>
    <w:uiPriority w:val="0"/>
    <w:pPr>
      <w:spacing w:line="360" w:lineRule="auto"/>
      <w:ind w:firstLine="200" w:firstLineChars="200"/>
    </w:pPr>
    <w:rPr>
      <w:sz w:val="24"/>
    </w:rPr>
  </w:style>
  <w:style w:type="character" w:customStyle="1" w:styleId="190">
    <w:name w:val="个人撰写风格"/>
    <w:uiPriority w:val="0"/>
    <w:rPr>
      <w:rFonts w:ascii="Arial" w:hAnsi="Arial" w:eastAsia="宋体"/>
      <w:color w:val="auto"/>
      <w:sz w:val="20"/>
    </w:rPr>
  </w:style>
  <w:style w:type="character" w:customStyle="1" w:styleId="191">
    <w:name w:val="标题 5 Char"/>
    <w:basedOn w:val="77"/>
    <w:link w:val="7"/>
    <w:uiPriority w:val="0"/>
    <w:rPr>
      <w:rFonts w:ascii="Times New Roman" w:hAnsi="Times New Roman"/>
      <w:b/>
      <w:kern w:val="2"/>
      <w:sz w:val="28"/>
    </w:rPr>
  </w:style>
  <w:style w:type="character" w:customStyle="1" w:styleId="192">
    <w:name w:val="Char Char2"/>
    <w:qFormat/>
    <w:uiPriority w:val="0"/>
    <w:rPr>
      <w:rFonts w:ascii="Arial" w:hAnsi="Arial" w:eastAsia="宋体"/>
      <w:kern w:val="2"/>
      <w:sz w:val="21"/>
      <w:lang w:val="en-US" w:eastAsia="zh-CN"/>
    </w:rPr>
  </w:style>
  <w:style w:type="character" w:customStyle="1" w:styleId="193">
    <w:name w:val="HTML 地址 Char"/>
    <w:basedOn w:val="77"/>
    <w:link w:val="37"/>
    <w:uiPriority w:val="0"/>
    <w:rPr>
      <w:rFonts w:ascii="Times New Roman" w:hAnsi="Times New Roman"/>
      <w:i/>
      <w:kern w:val="2"/>
      <w:sz w:val="21"/>
    </w:rPr>
  </w:style>
  <w:style w:type="character" w:customStyle="1" w:styleId="194">
    <w:name w:val="_标准条文 Char Char"/>
    <w:link w:val="195"/>
    <w:uiPriority w:val="0"/>
    <w:rPr>
      <w:rFonts w:ascii="Arial" w:hAnsi="Arial"/>
      <w:kern w:val="2"/>
      <w:sz w:val="21"/>
    </w:rPr>
  </w:style>
  <w:style w:type="paragraph" w:customStyle="1" w:styleId="195">
    <w:name w:val="_标准条文"/>
    <w:basedOn w:val="1"/>
    <w:link w:val="194"/>
    <w:uiPriority w:val="0"/>
    <w:pPr>
      <w:overflowPunct w:val="0"/>
      <w:snapToGrid w:val="0"/>
      <w:spacing w:line="276" w:lineRule="auto"/>
      <w:ind w:firstLine="420" w:firstLineChars="200"/>
    </w:pPr>
    <w:rPr>
      <w:rFonts w:ascii="Arial" w:hAnsi="Arial"/>
    </w:rPr>
  </w:style>
  <w:style w:type="character" w:customStyle="1" w:styleId="196">
    <w:name w:val="批注文字 Char1"/>
    <w:uiPriority w:val="0"/>
    <w:rPr>
      <w:sz w:val="24"/>
    </w:rPr>
  </w:style>
  <w:style w:type="character" w:customStyle="1" w:styleId="197">
    <w:name w:val="样式1 Char"/>
    <w:basedOn w:val="77"/>
    <w:link w:val="96"/>
    <w:locked/>
    <w:uiPriority w:val="0"/>
    <w:rPr>
      <w:rFonts w:ascii="Times New Roman" w:hAnsi="Times New Roman"/>
      <w:kern w:val="2"/>
      <w:sz w:val="28"/>
      <w:szCs w:val="24"/>
    </w:rPr>
  </w:style>
  <w:style w:type="character" w:customStyle="1" w:styleId="198">
    <w:name w:val="样式 正文（首行缩进两字） Char + Times New Roman Char Char"/>
    <w:basedOn w:val="166"/>
    <w:link w:val="199"/>
    <w:uiPriority w:val="0"/>
  </w:style>
  <w:style w:type="paragraph" w:customStyle="1" w:styleId="199">
    <w:name w:val="样式 正文（首行缩进两字） Char + Times New Roman"/>
    <w:basedOn w:val="167"/>
    <w:link w:val="198"/>
    <w:uiPriority w:val="0"/>
    <w:pPr>
      <w:ind w:firstLine="0" w:firstLineChars="0"/>
      <w:jc w:val="center"/>
    </w:pPr>
    <w:rPr>
      <w:rFonts w:ascii="Calibri" w:hAnsi="Calibri"/>
    </w:rPr>
  </w:style>
  <w:style w:type="character" w:customStyle="1" w:styleId="200">
    <w:name w:val="标题 2 Char"/>
    <w:basedOn w:val="77"/>
    <w:link w:val="2"/>
    <w:uiPriority w:val="0"/>
    <w:rPr>
      <w:rFonts w:ascii="Arial" w:hAnsi="Arial" w:eastAsia="黑体"/>
      <w:sz w:val="32"/>
    </w:rPr>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上标"/>
    <w:uiPriority w:val="0"/>
    <w:rPr>
      <w:b/>
      <w:vertAlign w:val="superscript"/>
    </w:rPr>
  </w:style>
  <w:style w:type="character" w:customStyle="1" w:styleId="204">
    <w:name w:val="正文文本 2 Char"/>
    <w:basedOn w:val="77"/>
    <w:link w:val="66"/>
    <w:qFormat/>
    <w:uiPriority w:val="0"/>
    <w:rPr>
      <w:kern w:val="2"/>
      <w:sz w:val="21"/>
    </w:rPr>
  </w:style>
  <w:style w:type="character" w:customStyle="1" w:styleId="205">
    <w:name w:val="尾注文本 Char"/>
    <w:basedOn w:val="77"/>
    <w:link w:val="46"/>
    <w:uiPriority w:val="0"/>
    <w:rPr>
      <w:rFonts w:ascii="Arial" w:hAnsi="Arial"/>
      <w:sz w:val="18"/>
    </w:rPr>
  </w:style>
  <w:style w:type="character" w:customStyle="1" w:styleId="206">
    <w:name w:val="样式 a首行缩进:  0 字符 段前: 0 行 + 黑体 Char Char"/>
    <w:link w:val="207"/>
    <w:uiPriority w:val="0"/>
    <w:rPr>
      <w:rFonts w:eastAsia="黑体"/>
      <w:sz w:val="21"/>
    </w:rPr>
  </w:style>
  <w:style w:type="paragraph" w:customStyle="1" w:styleId="207">
    <w:name w:val="样式 a首行缩进:  0 字符 段前: 0 行 + 黑体"/>
    <w:basedOn w:val="132"/>
    <w:link w:val="206"/>
    <w:uiPriority w:val="0"/>
    <w:rPr>
      <w:rFonts w:eastAsia="黑体"/>
    </w:rPr>
  </w:style>
  <w:style w:type="character" w:customStyle="1" w:styleId="208">
    <w:name w:val="样式 标题 1 + 加粗 Char Char"/>
    <w:basedOn w:val="163"/>
    <w:uiPriority w:val="0"/>
    <w:rPr>
      <w:b/>
      <w:bCs/>
    </w:rPr>
  </w:style>
  <w:style w:type="character" w:customStyle="1" w:styleId="209">
    <w:name w:val="font11"/>
    <w:basedOn w:val="77"/>
    <w:uiPriority w:val="0"/>
    <w:rPr>
      <w:rFonts w:hint="default" w:ascii="Times New Roman" w:hAnsi="Times New Roman" w:cs="Times New Roman"/>
      <w:color w:val="000000"/>
      <w:sz w:val="28"/>
      <w:szCs w:val="28"/>
      <w:u w:val="none"/>
    </w:rPr>
  </w:style>
  <w:style w:type="character" w:customStyle="1" w:styleId="210">
    <w:name w:val="样式 样式 Times New Roman 首行缩进:  0.74 厘米 段前: 0行 行距1.15 + (符号) Tim... Char Char"/>
    <w:basedOn w:val="182"/>
    <w:link w:val="211"/>
    <w:uiPriority w:val="0"/>
  </w:style>
  <w:style w:type="paragraph" w:customStyle="1" w:styleId="211">
    <w:name w:val="样式 样式 Times New Roman 首行缩进:  0.74 厘米 段前: 0行 行距1.15 + (符号) Tim..."/>
    <w:basedOn w:val="183"/>
    <w:link w:val="210"/>
    <w:uiPriority w:val="0"/>
  </w:style>
  <w:style w:type="character" w:customStyle="1" w:styleId="212">
    <w:name w:val="font51"/>
    <w:basedOn w:val="77"/>
    <w:uiPriority w:val="0"/>
    <w:rPr>
      <w:rFonts w:hint="eastAsia" w:ascii="宋体" w:hAnsi="宋体" w:eastAsia="宋体" w:cs="宋体"/>
      <w:color w:val="000000"/>
      <w:sz w:val="28"/>
      <w:szCs w:val="28"/>
      <w:u w:val="none"/>
    </w:rPr>
  </w:style>
  <w:style w:type="character" w:customStyle="1" w:styleId="213">
    <w:name w:val="font01"/>
    <w:basedOn w:val="77"/>
    <w:uiPriority w:val="0"/>
    <w:rPr>
      <w:rFonts w:hint="eastAsia" w:ascii="宋体" w:hAnsi="宋体" w:eastAsia="宋体" w:cs="宋体"/>
      <w:color w:val="000000"/>
      <w:sz w:val="28"/>
      <w:szCs w:val="28"/>
      <w:u w:val="none"/>
    </w:rPr>
  </w:style>
  <w:style w:type="character" w:customStyle="1" w:styleId="214">
    <w:name w:val="font31"/>
    <w:basedOn w:val="77"/>
    <w:uiPriority w:val="0"/>
    <w:rPr>
      <w:rFonts w:hint="default" w:ascii="Times New Roman" w:hAnsi="Times New Roman" w:cs="Times New Roman"/>
      <w:color w:val="000000"/>
      <w:sz w:val="28"/>
      <w:szCs w:val="28"/>
      <w:u w:val="none"/>
    </w:rPr>
  </w:style>
  <w:style w:type="paragraph" w:customStyle="1" w:styleId="21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16">
    <w:name w:val="p0"/>
    <w:basedOn w:val="1"/>
    <w:uiPriority w:val="0"/>
    <w:pPr>
      <w:widowControl/>
      <w:spacing w:after="200" w:line="273" w:lineRule="auto"/>
      <w:jc w:val="left"/>
    </w:pPr>
    <w:rPr>
      <w:rFonts w:ascii="Calibri" w:hAnsi="Calibri" w:cs="宋体"/>
      <w:kern w:val="0"/>
      <w:sz w:val="22"/>
      <w:szCs w:val="22"/>
    </w:rPr>
  </w:style>
  <w:style w:type="paragraph" w:customStyle="1" w:styleId="217">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218">
    <w:name w:val="样式 章标题 + 小四 段前: 0.5 行 段后: 0.5 行"/>
    <w:basedOn w:val="219"/>
    <w:uiPriority w:val="0"/>
    <w:pPr>
      <w:widowControl/>
      <w:numPr>
        <w:ilvl w:val="0"/>
        <w:numId w:val="1"/>
      </w:numPr>
      <w:tabs>
        <w:tab w:val="left" w:pos="420"/>
      </w:tabs>
      <w:adjustRightInd/>
      <w:spacing w:beforeLines="0" w:afterLines="0" w:line="240" w:lineRule="auto"/>
      <w:textAlignment w:val="auto"/>
    </w:pPr>
    <w:rPr>
      <w:b/>
      <w:sz w:val="24"/>
    </w:rPr>
  </w:style>
  <w:style w:type="paragraph" w:customStyle="1" w:styleId="219">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20">
    <w:name w:val="标准书眉_偶数页"/>
    <w:basedOn w:val="221"/>
    <w:next w:val="1"/>
    <w:uiPriority w:val="0"/>
    <w:pPr>
      <w:tabs>
        <w:tab w:val="center" w:pos="4154"/>
        <w:tab w:val="right" w:pos="8306"/>
      </w:tabs>
      <w:jc w:val="left"/>
    </w:pPr>
  </w:style>
  <w:style w:type="paragraph" w:customStyle="1" w:styleId="221">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222">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223">
    <w:name w:val="样式3"/>
    <w:basedOn w:val="96"/>
    <w:uiPriority w:val="0"/>
  </w:style>
  <w:style w:type="paragraph" w:customStyle="1" w:styleId="224">
    <w:name w:val="样式 正文（首行缩进两字） Char + 首行缩进:  2 字符 段前: 0.1 行"/>
    <w:basedOn w:val="167"/>
    <w:uiPriority w:val="0"/>
    <w:pPr>
      <w:spacing w:afterLines="10" w:line="300" w:lineRule="auto"/>
      <w:ind w:firstLine="200"/>
    </w:pPr>
  </w:style>
  <w:style w:type="paragraph" w:customStyle="1" w:styleId="225">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26">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227">
    <w:name w:val="样式 样式 正文（首行缩进两字） Char + 首行缩进:  2 字符 段前: 0.1 行 + 行距: 多倍行距 1.25 字行"/>
    <w:basedOn w:val="224"/>
    <w:uiPriority w:val="0"/>
  </w:style>
  <w:style w:type="paragraph" w:customStyle="1" w:styleId="228">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229">
    <w:name w:val="_列项接续1"/>
    <w:basedOn w:val="34"/>
    <w:uiPriority w:val="0"/>
    <w:pPr>
      <w:spacing w:after="0" w:line="276" w:lineRule="auto"/>
      <w:ind w:left="400" w:leftChars="400"/>
    </w:pPr>
    <w:rPr>
      <w:color w:val="000000"/>
    </w:rPr>
  </w:style>
  <w:style w:type="paragraph" w:customStyle="1" w:styleId="230">
    <w:name w:val="样式 样式 正文文本 2 + 段前: 0.1 行 + 悬挂缩进: 0.03 字符"/>
    <w:basedOn w:val="231"/>
    <w:uiPriority w:val="0"/>
    <w:pPr>
      <w:spacing w:beforeLines="0"/>
      <w:ind w:hanging="6"/>
      <w:jc w:val="center"/>
    </w:pPr>
  </w:style>
  <w:style w:type="paragraph" w:customStyle="1" w:styleId="231">
    <w:name w:val="样式 正文文本 2 + 段前: 0.1 行"/>
    <w:basedOn w:val="66"/>
    <w:uiPriority w:val="0"/>
    <w:pPr>
      <w:spacing w:beforeLines="10" w:after="0" w:line="264" w:lineRule="auto"/>
      <w:jc w:val="left"/>
    </w:pPr>
    <w:rPr>
      <w:sz w:val="18"/>
    </w:rPr>
  </w:style>
  <w:style w:type="paragraph" w:customStyle="1" w:styleId="232">
    <w:name w:val="样式 左侧:  0.77 厘米 段前: 0 行 行距: 多倍行距 1.15 字行"/>
    <w:basedOn w:val="1"/>
    <w:uiPriority w:val="0"/>
    <w:pPr>
      <w:spacing w:line="276" w:lineRule="auto"/>
      <w:ind w:left="420"/>
    </w:pPr>
    <w:rPr>
      <w:rFonts w:ascii="宋体"/>
    </w:rPr>
  </w:style>
  <w:style w:type="paragraph" w:customStyle="1" w:styleId="23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34">
    <w:name w:val="CM56"/>
    <w:basedOn w:val="235"/>
    <w:next w:val="235"/>
    <w:uiPriority w:val="0"/>
    <w:rPr>
      <w:rFonts w:ascii="Times New Roman"/>
      <w:color w:val="auto"/>
    </w:rPr>
  </w:style>
  <w:style w:type="paragraph" w:customStyle="1" w:styleId="235">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6">
    <w:name w:val="注：（正文）"/>
    <w:basedOn w:val="226"/>
    <w:next w:val="202"/>
    <w:uiPriority w:val="0"/>
    <w:pPr>
      <w:numPr>
        <w:ilvl w:val="0"/>
        <w:numId w:val="2"/>
      </w:numPr>
      <w:tabs>
        <w:tab w:val="left" w:pos="918"/>
      </w:tabs>
      <w:adjustRightInd w:val="0"/>
      <w:spacing w:line="360" w:lineRule="atLeast"/>
      <w:textAlignment w:val="baseline"/>
    </w:pPr>
  </w:style>
  <w:style w:type="paragraph" w:customStyle="1" w:styleId="237">
    <w:name w:val="四级无标题条"/>
    <w:basedOn w:val="1"/>
    <w:uiPriority w:val="0"/>
    <w:pPr>
      <w:numPr>
        <w:ilvl w:val="5"/>
        <w:numId w:val="3"/>
      </w:numPr>
    </w:pPr>
    <w:rPr>
      <w:rFonts w:eastAsia="黑体"/>
      <w:b/>
    </w:rPr>
  </w:style>
  <w:style w:type="paragraph" w:customStyle="1" w:styleId="238">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239">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40">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1">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242">
    <w:name w:val="样式 Times New Roman 段前: 0.1 行"/>
    <w:basedOn w:val="1"/>
    <w:uiPriority w:val="0"/>
    <w:pPr>
      <w:spacing w:beforeLines="10" w:line="300" w:lineRule="auto"/>
      <w:ind w:firstLine="200" w:firstLineChars="200"/>
    </w:pPr>
  </w:style>
  <w:style w:type="paragraph" w:customStyle="1" w:styleId="243">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样式 目录 1 + 首行缩进:  0.74 厘米"/>
    <w:basedOn w:val="51"/>
    <w:uiPriority w:val="0"/>
    <w:pPr>
      <w:spacing w:beforeLines="10" w:line="312" w:lineRule="auto"/>
    </w:pPr>
    <w:rPr>
      <w:bCs w:val="0"/>
    </w:rPr>
  </w:style>
  <w:style w:type="paragraph" w:customStyle="1" w:styleId="245">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46">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247">
    <w:name w:val="工程建设条标题"/>
    <w:basedOn w:val="248"/>
    <w:next w:val="202"/>
    <w:uiPriority w:val="0"/>
    <w:pPr>
      <w:numPr>
        <w:ilvl w:val="3"/>
        <w:numId w:val="4"/>
      </w:numPr>
      <w:tabs>
        <w:tab w:val="left" w:pos="1260"/>
        <w:tab w:val="left" w:pos="1680"/>
      </w:tabs>
      <w:spacing w:before="0" w:after="0"/>
      <w:ind w:leftChars="0" w:firstLineChars="0"/>
      <w:jc w:val="left"/>
      <w:outlineLvl w:val="3"/>
    </w:pPr>
    <w:rPr>
      <w:b w:val="0"/>
    </w:rPr>
  </w:style>
  <w:style w:type="paragraph" w:customStyle="1" w:styleId="248">
    <w:name w:val="工程建设节标题"/>
    <w:basedOn w:val="249"/>
    <w:next w:val="202"/>
    <w:uiPriority w:val="0"/>
    <w:pPr>
      <w:numPr>
        <w:ilvl w:val="2"/>
        <w:numId w:val="4"/>
      </w:numPr>
      <w:tabs>
        <w:tab w:val="left" w:pos="1260"/>
      </w:tabs>
      <w:spacing w:before="400" w:after="400" w:line="240" w:lineRule="auto"/>
      <w:ind w:leftChars="0" w:firstLineChars="0"/>
      <w:outlineLvl w:val="2"/>
    </w:pPr>
    <w:rPr>
      <w:sz w:val="21"/>
    </w:rPr>
  </w:style>
  <w:style w:type="paragraph" w:customStyle="1" w:styleId="249">
    <w:name w:val="工程建设章标题"/>
    <w:next w:val="202"/>
    <w:uiPriority w:val="0"/>
    <w:pPr>
      <w:numPr>
        <w:ilvl w:val="1"/>
        <w:numId w:val="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50">
    <w:name w:val="CM40"/>
    <w:basedOn w:val="235"/>
    <w:next w:val="235"/>
    <w:uiPriority w:val="0"/>
    <w:pPr>
      <w:spacing w:line="320" w:lineRule="atLeast"/>
    </w:pPr>
    <w:rPr>
      <w:rFonts w:ascii="Times New Roman"/>
      <w:color w:val="auto"/>
    </w:rPr>
  </w:style>
  <w:style w:type="paragraph" w:customStyle="1" w:styleId="251">
    <w:name w:val="Char1"/>
    <w:basedOn w:val="1"/>
    <w:uiPriority w:val="0"/>
    <w:rPr>
      <w:rFonts w:ascii="Tahoma" w:hAnsi="Tahoma"/>
      <w:sz w:val="24"/>
    </w:rPr>
  </w:style>
  <w:style w:type="paragraph" w:customStyle="1" w:styleId="252">
    <w:name w:val="样式标题 3 + Arial 段前: 0.1 行"/>
    <w:basedOn w:val="1"/>
    <w:uiPriority w:val="0"/>
    <w:pPr>
      <w:tabs>
        <w:tab w:val="left" w:pos="357"/>
      </w:tabs>
      <w:spacing w:beforeLines="10" w:line="312" w:lineRule="auto"/>
    </w:pPr>
  </w:style>
  <w:style w:type="paragraph" w:customStyle="1" w:styleId="253">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54">
    <w:name w:val="样式 标题 3 + 宋体 段前: 0.1 行"/>
    <w:basedOn w:val="255"/>
    <w:uiPriority w:val="0"/>
    <w:pPr>
      <w:tabs>
        <w:tab w:val="left" w:pos="210"/>
        <w:tab w:val="left" w:pos="630"/>
        <w:tab w:val="left" w:pos="700"/>
        <w:tab w:val="left" w:pos="720"/>
      </w:tabs>
      <w:spacing w:beforeLines="50" w:afterLines="50" w:line="240" w:lineRule="auto"/>
    </w:pPr>
    <w:rPr>
      <w:rFonts w:ascii="宋体" w:hAnsi="宋体" w:eastAsia="黑体"/>
      <w:b w:val="0"/>
    </w:rPr>
  </w:style>
  <w:style w:type="paragraph" w:customStyle="1" w:styleId="255">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6">
    <w:name w:val="引言一级条标题"/>
    <w:basedOn w:val="1"/>
    <w:next w:val="202"/>
    <w:uiPriority w:val="0"/>
    <w:pPr>
      <w:widowControl/>
      <w:numPr>
        <w:ilvl w:val="0"/>
        <w:numId w:val="5"/>
      </w:numPr>
    </w:pPr>
    <w:rPr>
      <w:rFonts w:eastAsia="黑体"/>
      <w:b/>
    </w:rPr>
  </w:style>
  <w:style w:type="paragraph" w:customStyle="1" w:styleId="257">
    <w:name w:val="朱1"/>
    <w:basedOn w:val="96"/>
    <w:uiPriority w:val="0"/>
  </w:style>
  <w:style w:type="paragraph" w:customStyle="1" w:styleId="258">
    <w:name w:val="样式 正文（首行缩进两字） Char + 加粗"/>
    <w:basedOn w:val="167"/>
    <w:uiPriority w:val="0"/>
    <w:pPr>
      <w:spacing w:afterLines="10"/>
      <w:ind w:firstLine="200"/>
    </w:pPr>
    <w:rPr>
      <w:b/>
    </w:rPr>
  </w:style>
  <w:style w:type="paragraph" w:customStyle="1" w:styleId="259">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0">
    <w:name w:val="样式1 首行缩进:  0.74 厘米 段前: 0.1 行"/>
    <w:basedOn w:val="167"/>
    <w:next w:val="167"/>
    <w:qFormat/>
    <w:uiPriority w:val="0"/>
    <w:pPr>
      <w:tabs>
        <w:tab w:val="left" w:pos="820"/>
      </w:tabs>
      <w:spacing w:afterLines="10"/>
      <w:ind w:left="820" w:hanging="420" w:firstLineChars="0"/>
    </w:pPr>
    <w:rPr>
      <w:kern w:val="0"/>
    </w:rPr>
  </w:style>
  <w:style w:type="paragraph" w:customStyle="1" w:styleId="261">
    <w:name w:val="样式 样式 段前: 0.1 行 首行缩进:  2 字符 + 首行缩进:  2 字符 段前: 0.1 行"/>
    <w:basedOn w:val="262"/>
    <w:uiPriority w:val="0"/>
    <w:pPr>
      <w:spacing w:line="276" w:lineRule="auto"/>
      <w:ind w:firstLine="420"/>
    </w:pPr>
  </w:style>
  <w:style w:type="paragraph" w:customStyle="1" w:styleId="262">
    <w:name w:val="样式 段前: 0.1 行 首行缩进:  2 字符"/>
    <w:basedOn w:val="1"/>
    <w:uiPriority w:val="0"/>
    <w:pPr>
      <w:spacing w:beforeLines="10" w:line="300" w:lineRule="auto"/>
      <w:ind w:firstLine="200" w:firstLineChars="200"/>
    </w:pPr>
  </w:style>
  <w:style w:type="paragraph" w:customStyle="1" w:styleId="26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64">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65">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266">
    <w:name w:val="表格形式"/>
    <w:basedOn w:val="1"/>
    <w:uiPriority w:val="0"/>
    <w:pPr>
      <w:widowControl/>
      <w:spacing w:before="120" w:line="360" w:lineRule="auto"/>
      <w:ind w:firstLine="425"/>
      <w:jc w:val="center"/>
    </w:pPr>
    <w:rPr>
      <w:kern w:val="0"/>
      <w:sz w:val="24"/>
    </w:rPr>
  </w:style>
  <w:style w:type="paragraph" w:customStyle="1" w:styleId="267">
    <w:name w:val="封面标准号2"/>
    <w:basedOn w:val="238"/>
    <w:uiPriority w:val="0"/>
    <w:pPr>
      <w:spacing w:before="357" w:line="280" w:lineRule="exact"/>
    </w:pPr>
  </w:style>
  <w:style w:type="paragraph" w:customStyle="1" w:styleId="268">
    <w:name w:val="CM38"/>
    <w:basedOn w:val="235"/>
    <w:next w:val="235"/>
    <w:uiPriority w:val="0"/>
    <w:pPr>
      <w:spacing w:line="320" w:lineRule="atLeast"/>
    </w:pPr>
    <w:rPr>
      <w:rFonts w:ascii="Times New Roman"/>
      <w:color w:val="auto"/>
    </w:rPr>
  </w:style>
  <w:style w:type="paragraph" w:customStyle="1" w:styleId="269">
    <w:name w:val="样式 样式 段前: 0.1 行 首行缩进:  2 字符 + 首行缩进:  2 字符 段前: 0.1 行1"/>
    <w:basedOn w:val="262"/>
    <w:uiPriority w:val="0"/>
    <w:pPr>
      <w:spacing w:beforeLines="0" w:line="276" w:lineRule="auto"/>
      <w:ind w:firstLine="420"/>
    </w:pPr>
  </w:style>
  <w:style w:type="paragraph" w:customStyle="1" w:styleId="270">
    <w:name w:val="_列表编号2"/>
    <w:basedOn w:val="20"/>
    <w:uiPriority w:val="0"/>
    <w:pPr>
      <w:tabs>
        <w:tab w:val="left" w:pos="1200"/>
      </w:tabs>
      <w:snapToGrid w:val="0"/>
      <w:spacing w:beforeLines="0" w:line="276" w:lineRule="auto"/>
      <w:ind w:left="1200" w:hanging="400"/>
    </w:pPr>
  </w:style>
  <w:style w:type="paragraph" w:customStyle="1" w:styleId="271">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7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273">
    <w:name w:val="实施日期"/>
    <w:basedOn w:val="253"/>
    <w:uiPriority w:val="0"/>
    <w:pPr>
      <w:jc w:val="right"/>
    </w:pPr>
  </w:style>
  <w:style w:type="paragraph" w:customStyle="1" w:styleId="274">
    <w:name w:val="正文正式1"/>
    <w:basedOn w:val="1"/>
    <w:uiPriority w:val="0"/>
    <w:pPr>
      <w:tabs>
        <w:tab w:val="left" w:pos="0"/>
      </w:tabs>
      <w:spacing w:line="360" w:lineRule="auto"/>
    </w:pPr>
    <w:rPr>
      <w:rFonts w:ascii="宋体" w:hAnsi="宋体"/>
      <w:kern w:val="0"/>
      <w:sz w:val="24"/>
    </w:rPr>
  </w:style>
  <w:style w:type="paragraph" w:customStyle="1" w:styleId="275">
    <w:name w:val="题目封页"/>
    <w:basedOn w:val="239"/>
    <w:next w:val="276"/>
    <w:uiPriority w:val="0"/>
    <w:pPr>
      <w:spacing w:before="1800" w:line="240" w:lineRule="atLeast"/>
      <w:jc w:val="center"/>
    </w:pPr>
    <w:rPr>
      <w:rFonts w:ascii="黑体" w:eastAsia="黑体"/>
      <w:b/>
      <w:spacing w:val="0"/>
      <w:sz w:val="52"/>
    </w:rPr>
  </w:style>
  <w:style w:type="paragraph" w:customStyle="1" w:styleId="276">
    <w:name w:val="副题目 – 封页"/>
    <w:basedOn w:val="275"/>
    <w:next w:val="30"/>
    <w:uiPriority w:val="0"/>
    <w:pPr>
      <w:keepNext w:val="0"/>
      <w:keepLines w:val="0"/>
      <w:widowControl w:val="0"/>
      <w:spacing w:before="0" w:after="60" w:line="240" w:lineRule="auto"/>
    </w:pPr>
    <w:rPr>
      <w:rFonts w:ascii="Arial"/>
      <w:snapToGrid w:val="0"/>
      <w:color w:val="000000"/>
      <w:sz w:val="28"/>
    </w:rPr>
  </w:style>
  <w:style w:type="paragraph" w:customStyle="1" w:styleId="277">
    <w:name w:val="样式 样式 标题 2 + 段前: 0.5 行 段后: 0.5 行 + 首行缩进:  2 字符 段前: 0.5 行 段后: 0..."/>
    <w:basedOn w:val="278"/>
    <w:uiPriority w:val="0"/>
  </w:style>
  <w:style w:type="paragraph" w:customStyle="1" w:styleId="278">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79">
    <w:name w:val="样式 样式 目录 1toc1 + + 左侧:  1 字符 右侧:  1 字符 段前: 0.15 行 段后: 0.15 行"/>
    <w:basedOn w:val="280"/>
    <w:uiPriority w:val="0"/>
    <w:pPr>
      <w:tabs>
        <w:tab w:val="left" w:pos="420"/>
        <w:tab w:val="right" w:leader="dot" w:pos="9345"/>
      </w:tabs>
    </w:pPr>
  </w:style>
  <w:style w:type="paragraph" w:customStyle="1" w:styleId="280">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281">
    <w:name w:val="样式1 样式 标题 5 + 段前: 0 行"/>
    <w:basedOn w:val="240"/>
    <w:next w:val="1"/>
    <w:uiPriority w:val="0"/>
    <w:pPr>
      <w:tabs>
        <w:tab w:val="left" w:pos="1050"/>
        <w:tab w:val="left" w:pos="1080"/>
        <w:tab w:val="clear" w:pos="0"/>
        <w:tab w:val="clear" w:pos="210"/>
      </w:tabs>
      <w:spacing w:beforeLines="0" w:line="276" w:lineRule="auto"/>
    </w:pPr>
  </w:style>
  <w:style w:type="paragraph" w:customStyle="1" w:styleId="282">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83">
    <w:name w:val="样式 样式1 样式 编号 a + Times New Roman 段前: 0 行 行距: 多倍行距 1.15 字行 + 左..."/>
    <w:basedOn w:val="284"/>
    <w:uiPriority w:val="0"/>
  </w:style>
  <w:style w:type="paragraph" w:customStyle="1" w:styleId="284">
    <w:name w:val="样式 样式1 样式 编号 a + Times New Roman 段前: 0 行 行距: 多倍行距 1.15 字行 + 左侧....."/>
    <w:basedOn w:val="285"/>
    <w:uiPriority w:val="0"/>
    <w:pPr>
      <w:ind w:left="840" w:leftChars="200" w:hanging="420"/>
    </w:pPr>
  </w:style>
  <w:style w:type="paragraph" w:customStyle="1" w:styleId="285">
    <w:name w:val="样式1 样式 编号 a + Times New Roman 段前: 0 行 行距: 多倍行距 1.15 字行 + 左侧... + ..."/>
    <w:basedOn w:val="286"/>
    <w:uiPriority w:val="0"/>
    <w:pPr>
      <w:spacing w:before="0" w:afterLines="0"/>
      <w:ind w:left="620" w:hanging="200" w:hangingChars="200"/>
    </w:pPr>
  </w:style>
  <w:style w:type="paragraph" w:customStyle="1" w:styleId="286">
    <w:name w:val="样式 编号 a + Times New Roman 段前: 0 行 行距: 多倍行距 1.15 字行 + 左侧..."/>
    <w:basedOn w:val="167"/>
    <w:next w:val="287"/>
    <w:uiPriority w:val="0"/>
    <w:pPr>
      <w:spacing w:before="24" w:afterLines="10"/>
      <w:ind w:firstLine="0" w:firstLineChars="0"/>
    </w:pPr>
  </w:style>
  <w:style w:type="paragraph" w:customStyle="1" w:styleId="287">
    <w:name w:val="样式1-4 Times New Roman行距: 多倍行距 1.15 字行 + 左侧:  4 字符"/>
    <w:basedOn w:val="288"/>
    <w:uiPriority w:val="0"/>
    <w:pPr>
      <w:tabs>
        <w:tab w:val="left" w:pos="315"/>
      </w:tabs>
      <w:ind w:left="840" w:leftChars="400"/>
    </w:pPr>
  </w:style>
  <w:style w:type="paragraph" w:customStyle="1" w:styleId="288">
    <w:name w:val="样式 Times New Roman 段前: 0.1 行 行距: 多倍行距 1.2 字行"/>
    <w:basedOn w:val="1"/>
    <w:uiPriority w:val="0"/>
    <w:pPr>
      <w:spacing w:line="276" w:lineRule="auto"/>
      <w:ind w:left="420" w:leftChars="200"/>
    </w:pPr>
  </w:style>
  <w:style w:type="paragraph" w:customStyle="1" w:styleId="289">
    <w:name w:val="样式1 标题 2 + 段前: 0行 + 段前: 0.5 行 段后: 0.5 行"/>
    <w:basedOn w:val="171"/>
    <w:uiPriority w:val="0"/>
    <w:pPr>
      <w:tabs>
        <w:tab w:val="left" w:pos="500"/>
        <w:tab w:val="clear" w:pos="210"/>
        <w:tab w:val="clear" w:pos="360"/>
      </w:tabs>
      <w:spacing w:beforeLines="30" w:afterLines="30" w:line="240" w:lineRule="auto"/>
    </w:pPr>
    <w:rPr>
      <w:rFonts w:eastAsia="黑体"/>
      <w:b w:val="0"/>
    </w:rPr>
  </w:style>
  <w:style w:type="paragraph" w:customStyle="1" w:styleId="290">
    <w:name w:val="样式 样式 标题 6 + 段前: 0.1 行 + Times New Roman"/>
    <w:basedOn w:val="259"/>
    <w:uiPriority w:val="0"/>
    <w:pPr>
      <w:keepLines w:val="0"/>
      <w:spacing w:beforeLines="0" w:line="276" w:lineRule="auto"/>
    </w:pPr>
  </w:style>
  <w:style w:type="paragraph" w:customStyle="1" w:styleId="291">
    <w:name w:val="样式 首行缩进:  0 厘米 行距: 单倍行距"/>
    <w:basedOn w:val="1"/>
    <w:uiPriority w:val="0"/>
    <w:pPr>
      <w:adjustRightInd w:val="0"/>
      <w:textAlignment w:val="baseline"/>
    </w:pPr>
    <w:rPr>
      <w:kern w:val="0"/>
    </w:rPr>
  </w:style>
  <w:style w:type="paragraph" w:customStyle="1" w:styleId="292">
    <w:name w:val="Char Char Char Char Char Char Char Char Char1 Char Char Char"/>
    <w:basedOn w:val="1"/>
    <w:uiPriority w:val="0"/>
    <w:pPr>
      <w:spacing w:line="580" w:lineRule="exact"/>
      <w:ind w:firstLine="200" w:firstLineChars="200"/>
    </w:pPr>
  </w:style>
  <w:style w:type="paragraph" w:customStyle="1" w:styleId="293">
    <w:name w:val="样式7"/>
    <w:basedOn w:val="4"/>
    <w:uiPriority w:val="0"/>
    <w:pPr>
      <w:topLinePunct/>
      <w:spacing w:before="120" w:after="120" w:line="360" w:lineRule="auto"/>
      <w:ind w:firstLine="0"/>
      <w:jc w:val="center"/>
    </w:pPr>
    <w:rPr>
      <w:rFonts w:hAnsi="宋体" w:eastAsia="黑体"/>
      <w:sz w:val="44"/>
    </w:rPr>
  </w:style>
  <w:style w:type="paragraph" w:customStyle="1" w:styleId="294">
    <w:name w:val="朱图说"/>
    <w:basedOn w:val="295"/>
    <w:uiPriority w:val="0"/>
    <w:pPr>
      <w:spacing w:line="312" w:lineRule="exact"/>
    </w:pPr>
    <w:rPr>
      <w:rFonts w:ascii="EU-F1" w:eastAsia="黑体"/>
      <w:sz w:val="21"/>
    </w:rPr>
  </w:style>
  <w:style w:type="paragraph" w:customStyle="1" w:styleId="295">
    <w:name w:val="图说"/>
    <w:basedOn w:val="1"/>
    <w:uiPriority w:val="0"/>
    <w:pPr>
      <w:topLinePunct/>
      <w:spacing w:before="60" w:after="160"/>
      <w:jc w:val="center"/>
    </w:pPr>
    <w:rPr>
      <w:sz w:val="18"/>
    </w:rPr>
  </w:style>
  <w:style w:type="paragraph" w:customStyle="1" w:styleId="296">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297">
    <w:name w:val="术语定义三级条标题"/>
    <w:basedOn w:val="298"/>
    <w:next w:val="202"/>
    <w:uiPriority w:val="0"/>
    <w:pPr>
      <w:tabs>
        <w:tab w:val="left" w:pos="420"/>
        <w:tab w:val="left" w:pos="735"/>
        <w:tab w:val="left" w:pos="1575"/>
      </w:tabs>
      <w:ind w:left="1575"/>
    </w:pPr>
  </w:style>
  <w:style w:type="paragraph" w:customStyle="1" w:styleId="298">
    <w:name w:val="术语定义条标题"/>
    <w:basedOn w:val="219"/>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99">
    <w:name w:val="样式 样式1 正文（首行缩进两字） Char + 黑色 首行缩进:  2 字符 段前: 0 行 行距: 多倍行距 1.15 ....."/>
    <w:basedOn w:val="215"/>
    <w:uiPriority w:val="0"/>
    <w:pPr>
      <w:spacing w:beforeLines="50"/>
    </w:pPr>
  </w:style>
  <w:style w:type="paragraph" w:customStyle="1" w:styleId="300">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301">
    <w:name w:val="样式 样式 样式 标题 2 + 段前: 0.1 行 + 段前: 0.1 行 + 段前: 0.1 行 行距: 多倍行距 1.1 ..."/>
    <w:basedOn w:val="171"/>
    <w:uiPriority w:val="0"/>
    <w:pPr>
      <w:tabs>
        <w:tab w:val="left" w:pos="500"/>
        <w:tab w:val="clear" w:pos="210"/>
        <w:tab w:val="clear" w:pos="360"/>
      </w:tabs>
      <w:spacing w:beforeLines="50" w:afterLines="50" w:line="240" w:lineRule="auto"/>
    </w:pPr>
    <w:rPr>
      <w:rFonts w:eastAsia="黑体"/>
      <w:b w:val="0"/>
    </w:rPr>
  </w:style>
  <w:style w:type="paragraph" w:customStyle="1" w:styleId="302">
    <w:name w:val="样式6"/>
    <w:basedOn w:val="1"/>
    <w:uiPriority w:val="0"/>
    <w:pPr>
      <w:topLinePunct/>
      <w:spacing w:before="160" w:after="60"/>
      <w:jc w:val="center"/>
    </w:pPr>
    <w:rPr>
      <w:rFonts w:eastAsia="黑体"/>
      <w:szCs w:val="21"/>
    </w:rPr>
  </w:style>
  <w:style w:type="paragraph" w:customStyle="1" w:styleId="303">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304">
    <w:name w:val="无标题条"/>
    <w:next w:val="202"/>
    <w:uiPriority w:val="0"/>
    <w:pPr>
      <w:jc w:val="both"/>
    </w:pPr>
    <w:rPr>
      <w:rFonts w:ascii="Times New Roman" w:hAnsi="Times New Roman" w:eastAsia="宋体" w:cs="Times New Roman"/>
      <w:sz w:val="21"/>
      <w:lang w:val="en-US" w:eastAsia="zh-CN" w:bidi="ar-SA"/>
    </w:rPr>
  </w:style>
  <w:style w:type="paragraph" w:customStyle="1" w:styleId="305">
    <w:name w:val="_列项符号1"/>
    <w:basedOn w:val="24"/>
    <w:uiPriority w:val="0"/>
    <w:pPr>
      <w:snapToGrid w:val="0"/>
      <w:spacing w:line="276" w:lineRule="auto"/>
      <w:ind w:left="400" w:leftChars="200" w:hanging="200" w:hangingChars="200"/>
    </w:pPr>
    <w:rPr>
      <w:color w:val="000000"/>
    </w:rPr>
  </w:style>
  <w:style w:type="paragraph" w:customStyle="1" w:styleId="306">
    <w:name w:val="公式"/>
    <w:basedOn w:val="41"/>
    <w:uiPriority w:val="0"/>
    <w:pPr>
      <w:tabs>
        <w:tab w:val="center" w:pos="4706"/>
        <w:tab w:val="right" w:pos="9412"/>
      </w:tabs>
    </w:pPr>
    <w:rPr>
      <w:rFonts w:ascii="Times New Roman" w:hAnsi="宋体"/>
    </w:rPr>
  </w:style>
  <w:style w:type="paragraph" w:customStyle="1" w:styleId="307">
    <w:name w:val="1"/>
    <w:basedOn w:val="1"/>
    <w:next w:val="1"/>
    <w:uiPriority w:val="0"/>
    <w:pPr>
      <w:topLinePunct/>
      <w:adjustRightInd w:val="0"/>
    </w:pPr>
    <w:rPr>
      <w:rFonts w:ascii="Courier New" w:hAnsi="Courier New"/>
      <w:sz w:val="20"/>
    </w:rPr>
  </w:style>
  <w:style w:type="paragraph" w:customStyle="1" w:styleId="308">
    <w:name w:val="工程建设表标题"/>
    <w:basedOn w:val="247"/>
    <w:uiPriority w:val="0"/>
    <w:pPr>
      <w:numPr>
        <w:ilvl w:val="4"/>
        <w:numId w:val="4"/>
      </w:numPr>
      <w:jc w:val="center"/>
      <w:outlineLvl w:val="4"/>
    </w:pPr>
  </w:style>
  <w:style w:type="paragraph" w:customStyle="1" w:styleId="309">
    <w:name w:val="样式 段前: 0.1 行1"/>
    <w:basedOn w:val="1"/>
    <w:uiPriority w:val="0"/>
    <w:pPr>
      <w:spacing w:beforeLines="10" w:line="312" w:lineRule="auto"/>
    </w:pPr>
  </w:style>
  <w:style w:type="paragraph" w:customStyle="1" w:styleId="310">
    <w:name w:val="样式1 标题 2 + 段前: 0.1 行 + 宋体"/>
    <w:basedOn w:val="1"/>
    <w:uiPriority w:val="0"/>
    <w:pPr>
      <w:tabs>
        <w:tab w:val="left" w:pos="500"/>
      </w:tabs>
      <w:spacing w:beforeLines="10" w:line="312" w:lineRule="auto"/>
    </w:pPr>
  </w:style>
  <w:style w:type="paragraph" w:customStyle="1" w:styleId="311">
    <w:name w:val="样式 样式1 标题 1 + 段前: 0.7 行 段后: 0.7 行 + 段前: 1 行 段后: 1 行 + 段前: 0.7 行..."/>
    <w:basedOn w:val="312"/>
    <w:uiPriority w:val="0"/>
    <w:pPr>
      <w:tabs>
        <w:tab w:val="left" w:pos="360"/>
      </w:tabs>
      <w:spacing w:beforeLines="0" w:afterLines="0"/>
    </w:pPr>
  </w:style>
  <w:style w:type="paragraph" w:customStyle="1" w:styleId="312">
    <w:name w:val="样式1 标题 1 + 段前: 1 行 段后: 1 行"/>
    <w:basedOn w:val="313"/>
    <w:uiPriority w:val="0"/>
    <w:pPr>
      <w:tabs>
        <w:tab w:val="left" w:pos="360"/>
      </w:tabs>
      <w:spacing w:beforeLines="100" w:afterLines="100"/>
    </w:pPr>
    <w:rPr>
      <w:rFonts w:eastAsia="黑体"/>
      <w:b w:val="0"/>
    </w:rPr>
  </w:style>
  <w:style w:type="paragraph" w:customStyle="1" w:styleId="31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314">
    <w:name w:val="附录五级条标题"/>
    <w:basedOn w:val="315"/>
    <w:next w:val="202"/>
    <w:uiPriority w:val="0"/>
    <w:pPr>
      <w:outlineLvl w:val="6"/>
    </w:pPr>
  </w:style>
  <w:style w:type="paragraph" w:customStyle="1" w:styleId="315">
    <w:name w:val="附录四级条标题"/>
    <w:basedOn w:val="316"/>
    <w:next w:val="202"/>
    <w:uiPriority w:val="0"/>
    <w:pPr>
      <w:outlineLvl w:val="5"/>
    </w:pPr>
  </w:style>
  <w:style w:type="paragraph" w:customStyle="1" w:styleId="316">
    <w:name w:val="附录三级条标题"/>
    <w:basedOn w:val="317"/>
    <w:next w:val="202"/>
    <w:uiPriority w:val="0"/>
    <w:pPr>
      <w:outlineLvl w:val="4"/>
    </w:pPr>
  </w:style>
  <w:style w:type="paragraph" w:customStyle="1" w:styleId="317">
    <w:name w:val="附录二级条标题"/>
    <w:basedOn w:val="318"/>
    <w:next w:val="202"/>
    <w:uiPriority w:val="0"/>
    <w:pPr>
      <w:outlineLvl w:val="3"/>
    </w:pPr>
  </w:style>
  <w:style w:type="paragraph" w:customStyle="1" w:styleId="318">
    <w:name w:val="附录一级条标题"/>
    <w:basedOn w:val="319"/>
    <w:next w:val="202"/>
    <w:uiPriority w:val="0"/>
    <w:pPr>
      <w:autoSpaceDN w:val="0"/>
      <w:spacing w:beforeLines="0" w:afterLines="0"/>
      <w:outlineLvl w:val="2"/>
    </w:pPr>
  </w:style>
  <w:style w:type="paragraph" w:customStyle="1" w:styleId="319">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20">
    <w:name w:val="样式 样式 标题 3H3l3CT小标题中h3sect1.2.33rd level3Head 3level_3PI... + 段前..."/>
    <w:basedOn w:val="321"/>
    <w:uiPriority w:val="0"/>
    <w:pPr>
      <w:numPr>
        <w:ilvl w:val="2"/>
        <w:numId w:val="6"/>
      </w:numPr>
      <w:tabs>
        <w:tab w:val="left" w:pos="280"/>
        <w:tab w:val="left" w:pos="1866"/>
        <w:tab w:val="clear" w:pos="1890"/>
      </w:tabs>
    </w:pPr>
  </w:style>
  <w:style w:type="paragraph" w:customStyle="1" w:styleId="321">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2">
    <w:name w:val="样式1 标题 3 + 段前: 0.1 行 + 段前: 0.1 行 + 段前: 0.5 行 段后: 0.5 行"/>
    <w:basedOn w:val="255"/>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3">
    <w:name w:val="Normal_1_0"/>
    <w:basedOn w:val="1"/>
    <w:qFormat/>
    <w:uiPriority w:val="0"/>
    <w:rPr>
      <w:rFonts w:eastAsia="Times New Roman"/>
      <w:kern w:val="0"/>
      <w:sz w:val="20"/>
    </w:rPr>
  </w:style>
  <w:style w:type="paragraph" w:customStyle="1" w:styleId="324">
    <w:name w:val="样式 标题 3 + 黑色 段前: 0.1 行"/>
    <w:basedOn w:val="255"/>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25">
    <w:name w:val="副标题1"/>
    <w:basedOn w:val="57"/>
    <w:next w:val="1"/>
    <w:uiPriority w:val="0"/>
    <w:pPr>
      <w:topLinePunct w:val="0"/>
      <w:adjustRightInd/>
      <w:snapToGrid w:val="0"/>
      <w:spacing w:before="360" w:after="680"/>
    </w:pPr>
    <w:rPr>
      <w:rFonts w:eastAsia="黑体"/>
      <w:b w:val="0"/>
      <w:sz w:val="48"/>
    </w:rPr>
  </w:style>
  <w:style w:type="paragraph" w:customStyle="1" w:styleId="326">
    <w:name w:val=".."/>
    <w:basedOn w:val="235"/>
    <w:next w:val="235"/>
    <w:uiPriority w:val="0"/>
    <w:rPr>
      <w:color w:val="auto"/>
    </w:rPr>
  </w:style>
  <w:style w:type="paragraph" w:customStyle="1" w:styleId="327">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328">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29">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30">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331">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32">
    <w:name w:val="样式 Times New Roman 段前: 0.1 行 行距: 多倍行距 1.25 字行1"/>
    <w:basedOn w:val="1"/>
    <w:uiPriority w:val="0"/>
    <w:pPr>
      <w:spacing w:line="276" w:lineRule="auto"/>
      <w:ind w:firstLine="200" w:firstLineChars="200"/>
    </w:pPr>
    <w:rPr>
      <w:rFonts w:hAnsi="宋体"/>
    </w:rPr>
  </w:style>
  <w:style w:type="paragraph" w:customStyle="1" w:styleId="333">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4">
    <w:name w:val="正文_2"/>
    <w:basedOn w:val="1"/>
    <w:qFormat/>
    <w:uiPriority w:val="0"/>
    <w:rPr>
      <w:rFonts w:ascii="Calibri" w:hAnsi="Calibri"/>
      <w:szCs w:val="22"/>
    </w:rPr>
  </w:style>
  <w:style w:type="paragraph" w:customStyle="1" w:styleId="335">
    <w:name w:val="序号"/>
    <w:basedOn w:val="1"/>
    <w:uiPriority w:val="0"/>
    <w:pPr>
      <w:spacing w:line="300" w:lineRule="auto"/>
    </w:pPr>
    <w:rPr>
      <w:rFonts w:ascii="宋体" w:hAnsi="宋体"/>
      <w:sz w:val="24"/>
    </w:rPr>
  </w:style>
  <w:style w:type="paragraph" w:customStyle="1" w:styleId="336">
    <w:name w:val="附录标题1"/>
    <w:basedOn w:val="4"/>
    <w:next w:val="179"/>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37">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38">
    <w:name w:val="Char"/>
    <w:basedOn w:val="1"/>
    <w:uiPriority w:val="0"/>
    <w:rPr>
      <w:szCs w:val="24"/>
    </w:rPr>
  </w:style>
  <w:style w:type="paragraph" w:customStyle="1" w:styleId="339">
    <w:name w:val="五级条标题"/>
    <w:basedOn w:val="340"/>
    <w:next w:val="202"/>
    <w:uiPriority w:val="0"/>
    <w:pPr>
      <w:tabs>
        <w:tab w:val="left" w:pos="-1080"/>
      </w:tabs>
      <w:outlineLvl w:val="6"/>
    </w:pPr>
  </w:style>
  <w:style w:type="paragraph" w:customStyle="1" w:styleId="340">
    <w:name w:val="四级条标题"/>
    <w:basedOn w:val="341"/>
    <w:next w:val="202"/>
    <w:uiPriority w:val="0"/>
    <w:pPr>
      <w:tabs>
        <w:tab w:val="left" w:pos="-1080"/>
      </w:tabs>
      <w:outlineLvl w:val="5"/>
    </w:pPr>
  </w:style>
  <w:style w:type="paragraph" w:customStyle="1" w:styleId="341">
    <w:name w:val="三级条标题"/>
    <w:basedOn w:val="342"/>
    <w:next w:val="202"/>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342">
    <w:name w:val="二级条标题"/>
    <w:basedOn w:val="343"/>
    <w:next w:val="1"/>
    <w:uiPriority w:val="0"/>
    <w:pPr>
      <w:numPr>
        <w:ilvl w:val="3"/>
        <w:numId w:val="7"/>
      </w:numPr>
      <w:tabs>
        <w:tab w:val="left" w:pos="-1080"/>
      </w:tabs>
      <w:outlineLvl w:val="3"/>
    </w:pPr>
  </w:style>
  <w:style w:type="paragraph" w:customStyle="1" w:styleId="343">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344">
    <w:name w:val="Char Char Char1 Char"/>
    <w:basedOn w:val="1"/>
    <w:uiPriority w:val="0"/>
    <w:pPr>
      <w:spacing w:line="240" w:lineRule="atLeast"/>
      <w:ind w:left="420" w:firstLine="420"/>
    </w:pPr>
    <w:rPr>
      <w:kern w:val="0"/>
    </w:rPr>
  </w:style>
  <w:style w:type="paragraph" w:customStyle="1" w:styleId="345">
    <w:name w:val="朱表头"/>
    <w:basedOn w:val="103"/>
    <w:uiPriority w:val="0"/>
    <w:pPr>
      <w:spacing w:line="312" w:lineRule="exact"/>
    </w:pPr>
    <w:rPr>
      <w:rFonts w:ascii="EU-F1"/>
      <w:snapToGrid w:val="0"/>
      <w:szCs w:val="20"/>
    </w:rPr>
  </w:style>
  <w:style w:type="paragraph" w:customStyle="1" w:styleId="346">
    <w:name w:val="朱公式"/>
    <w:basedOn w:val="167"/>
    <w:uiPriority w:val="0"/>
    <w:pPr>
      <w:tabs>
        <w:tab w:val="center" w:pos="4763"/>
        <w:tab w:val="right" w:pos="9412"/>
      </w:tabs>
    </w:pPr>
    <w:rPr>
      <w:kern w:val="21"/>
    </w:rPr>
  </w:style>
  <w:style w:type="paragraph" w:customStyle="1" w:styleId="347">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48">
    <w:name w:val="批注主题 Char Char"/>
    <w:basedOn w:val="26"/>
    <w:next w:val="26"/>
    <w:uiPriority w:val="0"/>
    <w:rPr>
      <w:b/>
      <w:bCs/>
    </w:rPr>
  </w:style>
  <w:style w:type="paragraph" w:customStyle="1" w:styleId="349">
    <w:name w:val="正文-d"/>
    <w:basedOn w:val="1"/>
    <w:uiPriority w:val="0"/>
    <w:pPr>
      <w:ind w:firstLine="200" w:firstLineChars="200"/>
    </w:pPr>
    <w:rPr>
      <w:szCs w:val="21"/>
    </w:rPr>
  </w:style>
  <w:style w:type="paragraph" w:customStyle="1" w:styleId="350">
    <w:name w:val="样式 样式 正文缩进 + 首行缩进:  0 厘米1 +"/>
    <w:basedOn w:val="1"/>
    <w:uiPriority w:val="0"/>
    <w:pPr>
      <w:spacing w:beforeLines="10"/>
    </w:pPr>
    <w:rPr>
      <w:kern w:val="0"/>
      <w:sz w:val="18"/>
    </w:rPr>
  </w:style>
  <w:style w:type="paragraph" w:customStyle="1" w:styleId="351">
    <w:name w:val="样式 样式 样式 首行缩进:  0.77 厘米 段前: 0.1 行 + 首行缩进:  2 字符 段前: 0.1 行 + 首行缩进..."/>
    <w:basedOn w:val="352"/>
    <w:uiPriority w:val="0"/>
    <w:pPr>
      <w:ind w:firstLine="420"/>
    </w:pPr>
  </w:style>
  <w:style w:type="paragraph" w:customStyle="1" w:styleId="352">
    <w:name w:val="样式 样式 首行缩进:  0.77 厘米 段前: 0.1 行 + 首行缩进:  2 字符 段前: 0.1 行"/>
    <w:basedOn w:val="1"/>
    <w:uiPriority w:val="0"/>
    <w:pPr>
      <w:spacing w:line="276" w:lineRule="auto"/>
      <w:ind w:firstLine="200" w:firstLineChars="200"/>
    </w:pPr>
  </w:style>
  <w:style w:type="paragraph" w:customStyle="1" w:styleId="353">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55">
    <w:name w:val="副标题2"/>
    <w:basedOn w:val="1"/>
    <w:uiPriority w:val="0"/>
    <w:pPr>
      <w:spacing w:before="240" w:after="60" w:line="312" w:lineRule="auto"/>
      <w:jc w:val="center"/>
      <w:outlineLvl w:val="1"/>
    </w:pPr>
    <w:rPr>
      <w:rFonts w:ascii="Arial" w:hAnsi="Arial"/>
      <w:b/>
      <w:kern w:val="28"/>
      <w:sz w:val="32"/>
    </w:rPr>
  </w:style>
  <w:style w:type="paragraph" w:customStyle="1" w:styleId="356">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57">
    <w:name w:val="术语定义五级条标题"/>
    <w:basedOn w:val="219"/>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58">
    <w:name w:val="工程建设款标题"/>
    <w:basedOn w:val="247"/>
    <w:uiPriority w:val="0"/>
    <w:pPr>
      <w:numPr>
        <w:ilvl w:val="7"/>
        <w:numId w:val="4"/>
      </w:numPr>
      <w:outlineLvl w:val="9"/>
    </w:pPr>
  </w:style>
  <w:style w:type="paragraph" w:customStyle="1" w:styleId="359">
    <w:name w:val="_列表编号1"/>
    <w:basedOn w:val="20"/>
    <w:uiPriority w:val="0"/>
    <w:pPr>
      <w:tabs>
        <w:tab w:val="left" w:pos="800"/>
      </w:tabs>
      <w:snapToGrid w:val="0"/>
      <w:spacing w:beforeLines="0" w:line="276" w:lineRule="auto"/>
      <w:ind w:left="800" w:hanging="400"/>
    </w:pPr>
  </w:style>
  <w:style w:type="paragraph" w:customStyle="1" w:styleId="360">
    <w:name w:val="五级无标题条"/>
    <w:basedOn w:val="1"/>
    <w:uiPriority w:val="0"/>
    <w:pPr>
      <w:numPr>
        <w:ilvl w:val="6"/>
        <w:numId w:val="3"/>
      </w:numPr>
    </w:pPr>
    <w:rPr>
      <w:rFonts w:ascii="黑体" w:eastAsia="黑体"/>
      <w:b/>
    </w:rPr>
  </w:style>
  <w:style w:type="paragraph" w:customStyle="1" w:styleId="361">
    <w:name w:val="样式1 样式 编号 a + Times New Roman 段前: 0 行 行距: 多倍行距 1.15 字行 + 左侧....."/>
    <w:basedOn w:val="285"/>
    <w:uiPriority w:val="0"/>
    <w:pPr>
      <w:ind w:left="400" w:leftChars="200"/>
    </w:pPr>
  </w:style>
  <w:style w:type="paragraph" w:customStyle="1" w:styleId="362">
    <w:name w:val="样式 标题 5 + 黑色 段前: 1.2 磅"/>
    <w:basedOn w:val="1"/>
    <w:uiPriority w:val="0"/>
    <w:pPr>
      <w:tabs>
        <w:tab w:val="left" w:pos="1200"/>
      </w:tabs>
      <w:spacing w:line="300" w:lineRule="auto"/>
    </w:pPr>
    <w:rPr>
      <w:rFonts w:ascii="Arial" w:hAnsi="Arial"/>
    </w:rPr>
  </w:style>
  <w:style w:type="paragraph" w:customStyle="1" w:styleId="363">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64">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65">
    <w:name w:val="样式 样式 正文缩进正文缩进 Char正文（首行缩进两字） Char Char正文（首行缩进两字） Char1正文（首行缩进两....2"/>
    <w:basedOn w:val="333"/>
    <w:uiPriority w:val="0"/>
    <w:pPr>
      <w:spacing w:beforeLines="0" w:line="276" w:lineRule="auto"/>
      <w:ind w:firstLine="420"/>
    </w:pPr>
  </w:style>
  <w:style w:type="paragraph" w:customStyle="1" w:styleId="366">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67">
    <w:name w:val="工程建设公式标题"/>
    <w:basedOn w:val="247"/>
    <w:uiPriority w:val="0"/>
    <w:pPr>
      <w:numPr>
        <w:ilvl w:val="6"/>
        <w:numId w:val="4"/>
      </w:numPr>
      <w:jc w:val="center"/>
      <w:outlineLvl w:val="6"/>
    </w:pPr>
  </w:style>
  <w:style w:type="paragraph" w:customStyle="1" w:styleId="368">
    <w:name w:val="样式1 加粗 居中 首行缩进:  0.74 厘米 段前: 0.1 行"/>
    <w:basedOn w:val="1"/>
    <w:uiPriority w:val="0"/>
    <w:pPr>
      <w:spacing w:line="276" w:lineRule="auto"/>
      <w:ind w:firstLine="420"/>
      <w:jc w:val="center"/>
    </w:pPr>
    <w:rPr>
      <w:b/>
    </w:rPr>
  </w:style>
  <w:style w:type="paragraph" w:customStyle="1" w:styleId="369">
    <w:name w:val="_图表编号"/>
    <w:basedOn w:val="22"/>
    <w:next w:val="195"/>
    <w:uiPriority w:val="0"/>
    <w:pPr>
      <w:snapToGrid w:val="0"/>
      <w:spacing w:beforeLines="15" w:afterLines="15"/>
      <w:jc w:val="center"/>
    </w:pPr>
    <w:rPr>
      <w:sz w:val="21"/>
    </w:rPr>
  </w:style>
  <w:style w:type="paragraph" w:customStyle="1" w:styleId="370">
    <w:name w:val="图片"/>
    <w:basedOn w:val="1"/>
    <w:uiPriority w:val="0"/>
    <w:pPr>
      <w:topLinePunct/>
      <w:snapToGrid w:val="0"/>
      <w:spacing w:before="160" w:after="60"/>
      <w:jc w:val="center"/>
    </w:pPr>
  </w:style>
  <w:style w:type="paragraph" w:customStyle="1" w:styleId="371">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72">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373">
    <w:name w:val="参考文献、索引标题"/>
    <w:basedOn w:val="300"/>
    <w:next w:val="1"/>
    <w:uiPriority w:val="0"/>
    <w:pPr>
      <w:spacing w:after="200"/>
    </w:pPr>
    <w:rPr>
      <w:sz w:val="21"/>
    </w:rPr>
  </w:style>
  <w:style w:type="paragraph" w:customStyle="1" w:styleId="374">
    <w:name w:val="_标准名称"/>
    <w:basedOn w:val="1"/>
    <w:next w:val="30"/>
    <w:uiPriority w:val="0"/>
    <w:pPr>
      <w:snapToGrid w:val="0"/>
      <w:spacing w:before="567" w:after="680"/>
      <w:jc w:val="center"/>
    </w:pPr>
    <w:rPr>
      <w:rFonts w:ascii="Arial" w:hAnsi="Arial" w:eastAsia="黑体"/>
      <w:sz w:val="32"/>
    </w:rPr>
  </w:style>
  <w:style w:type="paragraph" w:customStyle="1" w:styleId="375">
    <w:name w:val="正文格式"/>
    <w:basedOn w:val="1"/>
    <w:uiPriority w:val="0"/>
    <w:pPr>
      <w:topLinePunct/>
      <w:ind w:firstLine="420" w:firstLineChars="200"/>
    </w:pPr>
    <w:rPr>
      <w:rFonts w:ascii="宋体" w:hAnsi="宋体"/>
      <w:bCs/>
      <w:szCs w:val="21"/>
    </w:rPr>
  </w:style>
  <w:style w:type="paragraph" w:customStyle="1" w:styleId="376">
    <w:name w:val="样式 题目封页 + (西文) 华文中宋 (中文) 华文中宋 32 磅 黑色 两端对齐 段前: 3 磅 段后: 3 磅..."/>
    <w:basedOn w:val="275"/>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77">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378">
    <w:name w:val="样式 样式 正文文本 2 + 段前: 0.1 行 + 悬挂缩进: 0.03 字符 段后: 1.2 磅 行距: 单倍行距"/>
    <w:basedOn w:val="231"/>
    <w:uiPriority w:val="0"/>
  </w:style>
  <w:style w:type="paragraph" w:customStyle="1" w:styleId="379">
    <w:name w:val="目次"/>
    <w:basedOn w:val="1"/>
    <w:uiPriority w:val="0"/>
    <w:pPr>
      <w:spacing w:line="1200" w:lineRule="auto"/>
      <w:jc w:val="center"/>
    </w:pPr>
    <w:rPr>
      <w:rFonts w:eastAsia="黑体"/>
      <w:kern w:val="21"/>
      <w:sz w:val="32"/>
      <w:szCs w:val="32"/>
    </w:rPr>
  </w:style>
  <w:style w:type="paragraph" w:customStyle="1" w:styleId="38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81">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82">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3">
    <w:name w:val="正文_配电_小四"/>
    <w:basedOn w:val="1"/>
    <w:uiPriority w:val="0"/>
    <w:pPr>
      <w:spacing w:line="360" w:lineRule="auto"/>
      <w:ind w:firstLine="200" w:firstLineChars="200"/>
    </w:pPr>
    <w:rPr>
      <w:rFonts w:ascii="宋体" w:hAnsi="宋体"/>
      <w:kern w:val="0"/>
      <w:sz w:val="24"/>
    </w:rPr>
  </w:style>
  <w:style w:type="paragraph" w:customStyle="1" w:styleId="384">
    <w:name w:val="样式 正文文本 2 + 段前: 0.1 行 + 段后: 1.2 磅 行距: 单倍行距"/>
    <w:basedOn w:val="231"/>
    <w:uiPriority w:val="0"/>
    <w:pPr>
      <w:spacing w:beforeLines="0" w:line="240" w:lineRule="auto"/>
      <w:jc w:val="center"/>
    </w:pPr>
  </w:style>
  <w:style w:type="paragraph" w:customStyle="1" w:styleId="385">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386">
    <w:name w:val="样式 样式1 样式 编号 a + Times New Roman 段前: 0 行 行距: 多倍行距 1.15 字行 + 左侧.....1"/>
    <w:basedOn w:val="285"/>
    <w:uiPriority w:val="0"/>
    <w:pPr>
      <w:ind w:left="400" w:leftChars="200"/>
    </w:pPr>
  </w:style>
  <w:style w:type="paragraph" w:customStyle="1" w:styleId="387">
    <w:name w:val="样式 首页脚样式 + 黑色 段前: 3 磅 段后: 3 磅 底端: (单实线 自动设置  0.75 磅 行宽 距正文..."/>
    <w:basedOn w:val="272"/>
    <w:uiPriority w:val="0"/>
    <w:pPr>
      <w:pBdr>
        <w:bottom w:val="single" w:color="auto" w:sz="6" w:space="0"/>
      </w:pBdr>
      <w:snapToGrid w:val="0"/>
      <w:spacing w:before="0"/>
    </w:pPr>
    <w:rPr>
      <w:b w:val="0"/>
      <w:color w:val="000000"/>
      <w:sz w:val="28"/>
    </w:rPr>
  </w:style>
  <w:style w:type="paragraph" w:customStyle="1" w:styleId="388">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389">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90">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91">
    <w:name w:val="样式 标题 2H2h2h21Heading 2 HiddenHeading 2 CCBSheading 2l2C..."/>
    <w:basedOn w:val="4"/>
    <w:next w:val="347"/>
    <w:uiPriority w:val="0"/>
    <w:pPr>
      <w:keepLines/>
      <w:numPr>
        <w:ilvl w:val="1"/>
        <w:numId w:val="6"/>
      </w:numPr>
      <w:tabs>
        <w:tab w:val="left" w:pos="420"/>
      </w:tabs>
      <w:spacing w:beforeLines="50" w:afterLines="50" w:line="312" w:lineRule="exact"/>
    </w:pPr>
    <w:rPr>
      <w:rFonts w:ascii="宋体" w:hAnsi="宋体" w:eastAsia="黑体"/>
      <w:b/>
      <w:color w:val="auto"/>
      <w:kern w:val="44"/>
      <w:sz w:val="21"/>
    </w:rPr>
  </w:style>
  <w:style w:type="paragraph" w:customStyle="1" w:styleId="392">
    <w:name w:val="样式9"/>
    <w:basedOn w:val="1"/>
    <w:uiPriority w:val="0"/>
    <w:pPr>
      <w:topLinePunct/>
      <w:spacing w:before="560" w:after="560" w:line="560" w:lineRule="exact"/>
      <w:jc w:val="center"/>
    </w:pPr>
    <w:rPr>
      <w:rFonts w:eastAsia="黑体"/>
      <w:sz w:val="32"/>
      <w:lang w:val="zh-CN"/>
    </w:rPr>
  </w:style>
  <w:style w:type="paragraph" w:customStyle="1" w:styleId="393">
    <w:name w:val="正文表标题续表"/>
    <w:basedOn w:val="394"/>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4">
    <w:name w:val="正文表标题"/>
    <w:next w:val="1"/>
    <w:uiPriority w:val="0"/>
    <w:pPr>
      <w:jc w:val="center"/>
    </w:pPr>
    <w:rPr>
      <w:rFonts w:ascii="黑体" w:hAnsi="Times New Roman" w:eastAsia="黑体" w:cs="Times New Roman"/>
      <w:sz w:val="21"/>
      <w:lang w:val="en-US" w:eastAsia="zh-CN" w:bidi="ar-SA"/>
    </w:rPr>
  </w:style>
  <w:style w:type="paragraph" w:customStyle="1" w:styleId="395">
    <w:name w:val="附录表标题续表"/>
    <w:basedOn w:val="241"/>
    <w:next w:val="202"/>
    <w:uiPriority w:val="0"/>
    <w:pPr>
      <w:widowControl/>
      <w:numPr>
        <w:ilvl w:val="0"/>
        <w:numId w:val="8"/>
      </w:numPr>
      <w:tabs>
        <w:tab w:val="left" w:pos="210"/>
        <w:tab w:val="left" w:pos="420"/>
        <w:tab w:val="clear" w:pos="360"/>
      </w:tabs>
      <w:adjustRightInd/>
      <w:spacing w:line="360" w:lineRule="auto"/>
    </w:pPr>
    <w:rPr>
      <w:rFonts w:ascii="宋体" w:hAnsi="宋体" w:eastAsia="宋体"/>
    </w:rPr>
  </w:style>
  <w:style w:type="paragraph" w:customStyle="1" w:styleId="396">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397">
    <w:name w:val="样式8"/>
    <w:basedOn w:val="1"/>
    <w:uiPriority w:val="0"/>
    <w:pPr>
      <w:wordWrap w:val="0"/>
      <w:spacing w:before="400" w:after="40" w:line="360" w:lineRule="exact"/>
      <w:ind w:right="284"/>
      <w:jc w:val="right"/>
    </w:pPr>
    <w:rPr>
      <w:rFonts w:ascii="E-FZ"/>
      <w:sz w:val="28"/>
      <w:szCs w:val="24"/>
    </w:rPr>
  </w:style>
  <w:style w:type="paragraph" w:customStyle="1" w:styleId="398">
    <w:name w:val="样式1 标题 1 + 段前: 0.7 行 段后: 0.7 行 + 段前: 1 行 段后: 1 行"/>
    <w:basedOn w:val="313"/>
    <w:uiPriority w:val="0"/>
    <w:pPr>
      <w:tabs>
        <w:tab w:val="left" w:pos="1021"/>
        <w:tab w:val="clear" w:pos="360"/>
      </w:tabs>
      <w:spacing w:beforeLines="100" w:afterLines="100"/>
    </w:pPr>
  </w:style>
  <w:style w:type="paragraph" w:customStyle="1" w:styleId="399">
    <w:name w:val="样式 段前: 0.1 行2"/>
    <w:basedOn w:val="1"/>
    <w:uiPriority w:val="0"/>
    <w:pPr>
      <w:spacing w:line="276" w:lineRule="auto"/>
    </w:pPr>
  </w:style>
  <w:style w:type="paragraph" w:customStyle="1" w:styleId="400">
    <w:name w:val="正文文字样式"/>
    <w:basedOn w:val="1"/>
    <w:uiPriority w:val="0"/>
    <w:pPr>
      <w:spacing w:line="480" w:lineRule="exact"/>
      <w:ind w:firstLine="480" w:firstLineChars="200"/>
    </w:pPr>
    <w:rPr>
      <w:sz w:val="24"/>
    </w:rPr>
  </w:style>
  <w:style w:type="paragraph" w:customStyle="1" w:styleId="401">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402">
    <w:name w:val="样式1 标题 5 + 段前: 0.1 行 + 段前: 0.1 行"/>
    <w:basedOn w:val="1"/>
    <w:uiPriority w:val="0"/>
    <w:pPr>
      <w:tabs>
        <w:tab w:val="left" w:pos="357"/>
        <w:tab w:val="left" w:pos="1134"/>
      </w:tabs>
      <w:spacing w:beforeLines="10" w:line="312" w:lineRule="auto"/>
    </w:pPr>
  </w:style>
  <w:style w:type="paragraph" w:customStyle="1" w:styleId="403">
    <w:name w:val="a.a.a"/>
    <w:basedOn w:val="1"/>
    <w:uiPriority w:val="0"/>
    <w:pPr>
      <w:spacing w:beforeLines="50" w:afterLines="50"/>
      <w:jc w:val="left"/>
      <w:outlineLvl w:val="2"/>
    </w:pPr>
    <w:rPr>
      <w:rFonts w:ascii="黑体" w:hAnsi="宋体" w:eastAsia="黑体"/>
      <w:sz w:val="24"/>
    </w:rPr>
  </w:style>
  <w:style w:type="paragraph" w:customStyle="1" w:styleId="404">
    <w:name w:val="插图名称"/>
    <w:basedOn w:val="1"/>
    <w:next w:val="1"/>
    <w:uiPriority w:val="0"/>
    <w:pPr>
      <w:tabs>
        <w:tab w:val="left" w:pos="420"/>
      </w:tabs>
      <w:jc w:val="center"/>
    </w:pPr>
    <w:rPr>
      <w:rFonts w:ascii="黑体" w:eastAsia="黑体"/>
    </w:rPr>
  </w:style>
  <w:style w:type="paragraph" w:customStyle="1" w:styleId="405">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406">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07">
    <w:name w:val="样式 样式 标题 1 + 段前: 0.7 行 段后: 0.7 行"/>
    <w:basedOn w:val="313"/>
    <w:uiPriority w:val="0"/>
    <w:pPr>
      <w:tabs>
        <w:tab w:val="left" w:pos="340"/>
        <w:tab w:val="clear" w:pos="360"/>
      </w:tabs>
      <w:spacing w:beforeLines="100" w:afterLines="100"/>
    </w:pPr>
  </w:style>
  <w:style w:type="paragraph" w:customStyle="1" w:styleId="408">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09">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410">
    <w:name w:val="Char Char Char Char Char2 Char2"/>
    <w:basedOn w:val="1"/>
    <w:uiPriority w:val="0"/>
    <w:pPr>
      <w:topLinePunct/>
      <w:adjustRightInd w:val="0"/>
    </w:pPr>
  </w:style>
  <w:style w:type="paragraph" w:customStyle="1" w:styleId="411">
    <w:name w:val="二级无标题条"/>
    <w:basedOn w:val="1"/>
    <w:uiPriority w:val="0"/>
    <w:pPr>
      <w:numPr>
        <w:ilvl w:val="3"/>
        <w:numId w:val="3"/>
      </w:numPr>
    </w:pPr>
    <w:rPr>
      <w:b/>
    </w:rPr>
  </w:style>
  <w:style w:type="paragraph" w:customStyle="1" w:styleId="412">
    <w:name w:val="_附录编号标题"/>
    <w:basedOn w:val="1"/>
    <w:next w:val="336"/>
    <w:uiPriority w:val="0"/>
    <w:pPr>
      <w:snapToGrid w:val="0"/>
      <w:spacing w:before="567"/>
      <w:jc w:val="center"/>
    </w:pPr>
    <w:rPr>
      <w:rFonts w:ascii="Arial" w:hAnsi="Arial" w:eastAsia="黑体"/>
      <w:color w:val="000000"/>
    </w:rPr>
  </w:style>
  <w:style w:type="paragraph" w:customStyle="1" w:styleId="413">
    <w:name w:val="式中"/>
    <w:next w:val="202"/>
    <w:uiPriority w:val="0"/>
    <w:pPr>
      <w:numPr>
        <w:ilvl w:val="0"/>
        <w:numId w:val="9"/>
      </w:numPr>
      <w:tabs>
        <w:tab w:val="left" w:pos="210"/>
      </w:tabs>
    </w:pPr>
    <w:rPr>
      <w:rFonts w:ascii="宋体" w:hAnsi="Times New Roman" w:eastAsia="宋体" w:cs="Times New Roman"/>
      <w:sz w:val="18"/>
      <w:lang w:val="en-US" w:eastAsia="zh-CN" w:bidi="ar-SA"/>
    </w:rPr>
  </w:style>
  <w:style w:type="paragraph" w:customStyle="1" w:styleId="414">
    <w:name w:val="_列项符号2"/>
    <w:basedOn w:val="24"/>
    <w:uiPriority w:val="0"/>
    <w:pPr>
      <w:tabs>
        <w:tab w:val="left" w:pos="820"/>
      </w:tabs>
      <w:snapToGrid w:val="0"/>
      <w:spacing w:line="276" w:lineRule="auto"/>
      <w:ind w:left="820" w:hanging="420"/>
    </w:pPr>
  </w:style>
  <w:style w:type="paragraph" w:customStyle="1" w:styleId="415">
    <w:name w:val="样式1 正文文本 小五 + Times New Roman 段前: 0 行 行距: 多倍行距 1.15 字行"/>
    <w:basedOn w:val="66"/>
    <w:uiPriority w:val="0"/>
    <w:pPr>
      <w:spacing w:afterLines="20" w:line="276" w:lineRule="auto"/>
      <w:jc w:val="center"/>
    </w:pPr>
    <w:rPr>
      <w:sz w:val="18"/>
    </w:rPr>
  </w:style>
  <w:style w:type="paragraph" w:customStyle="1" w:styleId="416">
    <w:name w:val="Char Char Char Char"/>
    <w:basedOn w:val="1"/>
    <w:uiPriority w:val="0"/>
    <w:rPr>
      <w:szCs w:val="24"/>
    </w:rPr>
  </w:style>
  <w:style w:type="paragraph" w:customStyle="1" w:styleId="417">
    <w:name w:val="名称"/>
    <w:basedOn w:val="300"/>
    <w:next w:val="202"/>
    <w:qFormat/>
    <w:uiPriority w:val="0"/>
    <w:pPr>
      <w:widowControl/>
      <w:adjustRightInd/>
      <w:spacing w:line="460" w:lineRule="exact"/>
      <w:textAlignment w:val="auto"/>
      <w:outlineLvl w:val="9"/>
    </w:pPr>
    <w:rPr>
      <w:b/>
    </w:rPr>
  </w:style>
  <w:style w:type="paragraph" w:customStyle="1" w:styleId="418">
    <w:name w:val="样式 段前: 0.1 行"/>
    <w:basedOn w:val="1"/>
    <w:uiPriority w:val="0"/>
    <w:pPr>
      <w:spacing w:beforeLines="10" w:line="300" w:lineRule="auto"/>
    </w:pPr>
  </w:style>
  <w:style w:type="paragraph" w:customStyle="1" w:styleId="419">
    <w:name w:val="默认段落字体 Para Char Char Char Char Char"/>
    <w:basedOn w:val="1"/>
    <w:uiPriority w:val="0"/>
    <w:rPr>
      <w:rFonts w:ascii="宋体" w:hAnsi="宋体"/>
      <w:b/>
      <w:color w:val="000000"/>
      <w:sz w:val="24"/>
      <w:szCs w:val="24"/>
    </w:rPr>
  </w:style>
  <w:style w:type="paragraph" w:customStyle="1" w:styleId="420">
    <w:name w:val="引言二级条标题"/>
    <w:basedOn w:val="256"/>
    <w:next w:val="202"/>
    <w:uiPriority w:val="0"/>
    <w:pPr>
      <w:numPr>
        <w:ilvl w:val="1"/>
        <w:numId w:val="10"/>
      </w:numPr>
      <w:ind w:leftChars="0" w:firstLineChars="0"/>
    </w:pPr>
  </w:style>
  <w:style w:type="paragraph" w:customStyle="1" w:styleId="421">
    <w:name w:val="正文图标题"/>
    <w:next w:val="202"/>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22">
    <w:name w:val="表文"/>
    <w:basedOn w:val="1"/>
    <w:uiPriority w:val="0"/>
    <w:pPr>
      <w:topLinePunct/>
      <w:spacing w:before="40" w:after="40"/>
    </w:pPr>
    <w:rPr>
      <w:sz w:val="18"/>
      <w:szCs w:val="18"/>
    </w:rPr>
  </w:style>
  <w:style w:type="paragraph" w:customStyle="1" w:styleId="423">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4">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25">
    <w:name w:val="样式4"/>
    <w:basedOn w:val="223"/>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426">
    <w:name w:val="节标签"/>
    <w:basedOn w:val="239"/>
    <w:next w:val="30"/>
    <w:uiPriority w:val="0"/>
    <w:pPr>
      <w:spacing w:before="400" w:after="440"/>
    </w:pPr>
    <w:rPr>
      <w:rFonts w:ascii="Times New Roman" w:hAnsi="Times New Roman"/>
      <w:spacing w:val="-30"/>
      <w:sz w:val="60"/>
    </w:rPr>
  </w:style>
  <w:style w:type="paragraph" w:customStyle="1" w:styleId="427">
    <w:name w:val="默认段落字体 Para Char Char Char Char"/>
    <w:basedOn w:val="1"/>
    <w:uiPriority w:val="0"/>
  </w:style>
  <w:style w:type="paragraph" w:customStyle="1" w:styleId="428">
    <w:name w:val="术语定义四级条标题"/>
    <w:basedOn w:val="298"/>
    <w:next w:val="202"/>
    <w:uiPriority w:val="0"/>
    <w:pPr>
      <w:tabs>
        <w:tab w:val="left" w:pos="1995"/>
        <w:tab w:val="clear" w:pos="735"/>
      </w:tabs>
      <w:ind w:left="1995"/>
    </w:pPr>
  </w:style>
  <w:style w:type="paragraph" w:customStyle="1" w:styleId="42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30">
    <w:name w:val="Normal_0_0"/>
    <w:qFormat/>
    <w:uiPriority w:val="0"/>
    <w:rPr>
      <w:rFonts w:ascii="黑体" w:hAnsi="黑体" w:eastAsia="黑体" w:cs="Times New Roman"/>
      <w:b/>
      <w:sz w:val="32"/>
      <w:szCs w:val="24"/>
      <w:lang w:val="en-US" w:eastAsia="zh-CN" w:bidi="ar-SA"/>
    </w:rPr>
  </w:style>
  <w:style w:type="paragraph" w:customStyle="1" w:styleId="431">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32">
    <w:name w:val="样式 样式 正文缩进正文缩进 Char正文（首行缩进两字） Char Char正文（首行缩进两字） Char1正文（首行缩进两....1"/>
    <w:basedOn w:val="144"/>
    <w:uiPriority w:val="0"/>
    <w:pPr>
      <w:spacing w:beforeLines="0" w:line="276" w:lineRule="auto"/>
      <w:ind w:firstLine="420"/>
    </w:pPr>
  </w:style>
  <w:style w:type="paragraph" w:customStyle="1" w:styleId="433">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43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35">
    <w:name w:val="工程建设图标题"/>
    <w:basedOn w:val="247"/>
    <w:uiPriority w:val="0"/>
    <w:pPr>
      <w:numPr>
        <w:ilvl w:val="5"/>
        <w:numId w:val="4"/>
      </w:numPr>
      <w:ind w:leftChars="0" w:firstLineChars="0"/>
      <w:jc w:val="center"/>
      <w:outlineLvl w:val="5"/>
    </w:pPr>
  </w:style>
  <w:style w:type="paragraph" w:customStyle="1" w:styleId="436">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37">
    <w:name w:val="_表格条文"/>
    <w:basedOn w:val="1"/>
    <w:uiPriority w:val="0"/>
    <w:pPr>
      <w:spacing w:line="276" w:lineRule="auto"/>
    </w:pPr>
    <w:rPr>
      <w:rFonts w:ascii="Arial" w:hAnsi="Arial"/>
      <w:color w:val="000000"/>
      <w:sz w:val="18"/>
    </w:rPr>
  </w:style>
  <w:style w:type="paragraph" w:customStyle="1" w:styleId="438">
    <w:name w:val="样式 正文（首行缩进两字） Char + 首行缩进:  2 字符 段前: 0.1 行 行距: 多倍行距 1.25 字行"/>
    <w:basedOn w:val="167"/>
    <w:uiPriority w:val="0"/>
    <w:pPr>
      <w:spacing w:afterLines="10"/>
      <w:ind w:firstLine="200"/>
    </w:pPr>
  </w:style>
  <w:style w:type="paragraph" w:customStyle="1" w:styleId="439">
    <w:name w:val="_Style 438"/>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0">
    <w:name w:val="Char Char Char Char Char Char Char"/>
    <w:basedOn w:val="1"/>
    <w:uiPriority w:val="0"/>
    <w:pPr>
      <w:spacing w:line="360" w:lineRule="auto"/>
      <w:ind w:firstLine="200" w:firstLineChars="200"/>
    </w:pPr>
  </w:style>
  <w:style w:type="paragraph" w:customStyle="1" w:styleId="441">
    <w:name w:val="三级无标题条"/>
    <w:basedOn w:val="1"/>
    <w:uiPriority w:val="0"/>
    <w:pPr>
      <w:numPr>
        <w:ilvl w:val="4"/>
        <w:numId w:val="3"/>
      </w:numPr>
    </w:pPr>
    <w:rPr>
      <w:b/>
    </w:rPr>
  </w:style>
  <w:style w:type="paragraph" w:customStyle="1" w:styleId="44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43">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4">
    <w:name w:val="样式 样式 段前: 0.1 行 + 段前: 0.1 行 + 左侧:  2 字符 段前: 0.1 行1"/>
    <w:basedOn w:val="445"/>
    <w:uiPriority w:val="0"/>
    <w:pPr>
      <w:spacing w:line="276" w:lineRule="auto"/>
    </w:pPr>
  </w:style>
  <w:style w:type="paragraph" w:customStyle="1" w:styleId="445">
    <w:name w:val="样式 样式 段前: 0.1 行 + 段前: 0.1 行"/>
    <w:basedOn w:val="418"/>
    <w:uiPriority w:val="0"/>
    <w:pPr>
      <w:ind w:left="200" w:leftChars="200"/>
    </w:pPr>
  </w:style>
  <w:style w:type="paragraph" w:customStyle="1" w:styleId="446">
    <w:name w:val="基准索引样式"/>
    <w:basedOn w:val="1"/>
    <w:uiPriority w:val="0"/>
    <w:pPr>
      <w:widowControl/>
      <w:spacing w:line="220" w:lineRule="atLeast"/>
      <w:ind w:left="360"/>
      <w:jc w:val="left"/>
    </w:pPr>
    <w:rPr>
      <w:rFonts w:ascii="Arial" w:hAnsi="Arial"/>
      <w:kern w:val="0"/>
    </w:rPr>
  </w:style>
  <w:style w:type="paragraph" w:customStyle="1" w:styleId="447">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448">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49">
    <w:name w:val="样式2 样式 a) + 段前: 0行"/>
    <w:basedOn w:val="175"/>
    <w:uiPriority w:val="0"/>
    <w:pPr>
      <w:tabs>
        <w:tab w:val="clear" w:pos="780"/>
      </w:tabs>
      <w:spacing w:beforeLines="0" w:line="276" w:lineRule="auto"/>
      <w:ind w:left="420" w:leftChars="200" w:firstLine="0" w:firstLineChars="0"/>
    </w:pPr>
  </w:style>
  <w:style w:type="paragraph" w:customStyle="1" w:styleId="450">
    <w:name w:val="CM64"/>
    <w:basedOn w:val="235"/>
    <w:next w:val="235"/>
    <w:uiPriority w:val="0"/>
    <w:rPr>
      <w:rFonts w:ascii="Times New Roman"/>
      <w:color w:val="auto"/>
    </w:rPr>
  </w:style>
  <w:style w:type="paragraph" w:customStyle="1" w:styleId="451">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452">
    <w:name w:val="样式 3"/>
    <w:basedOn w:val="1"/>
    <w:uiPriority w:val="0"/>
    <w:pPr>
      <w:topLinePunct/>
      <w:adjustRightInd w:val="0"/>
      <w:ind w:left="840" w:hanging="420"/>
    </w:pPr>
    <w:rPr>
      <w:kern w:val="21"/>
      <w:szCs w:val="21"/>
    </w:rPr>
  </w:style>
  <w:style w:type="paragraph" w:customStyle="1" w:styleId="453">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54">
    <w:name w:val="条文说明"/>
    <w:basedOn w:val="417"/>
    <w:uiPriority w:val="0"/>
  </w:style>
  <w:style w:type="paragraph" w:customStyle="1" w:styleId="455">
    <w:name w:val="封面标准代替信息"/>
    <w:basedOn w:val="267"/>
    <w:uiPriority w:val="0"/>
    <w:pPr>
      <w:spacing w:before="57"/>
    </w:pPr>
    <w:rPr>
      <w:rFonts w:ascii="宋体"/>
      <w:sz w:val="21"/>
    </w:rPr>
  </w:style>
  <w:style w:type="paragraph" w:customStyle="1" w:styleId="456">
    <w:name w:val="公司名"/>
    <w:basedOn w:val="374"/>
    <w:uiPriority w:val="0"/>
    <w:pPr>
      <w:spacing w:before="0"/>
    </w:pPr>
  </w:style>
  <w:style w:type="paragraph" w:customStyle="1" w:styleId="457">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58">
    <w:name w:val="样式 Times New Roman 首行缩进:  0.74 厘米 段前: 0.1 行"/>
    <w:basedOn w:val="1"/>
    <w:uiPriority w:val="0"/>
    <w:pPr>
      <w:spacing w:beforeLines="10" w:line="312" w:lineRule="auto"/>
      <w:ind w:firstLine="420"/>
    </w:pPr>
    <w:rPr>
      <w:b/>
    </w:rPr>
  </w:style>
  <w:style w:type="paragraph" w:customStyle="1" w:styleId="459">
    <w:name w:val="a"/>
    <w:basedOn w:val="347"/>
    <w:uiPriority w:val="0"/>
    <w:pPr>
      <w:tabs>
        <w:tab w:val="clear" w:pos="210"/>
      </w:tabs>
      <w:spacing w:beforeLines="0" w:afterLines="0" w:line="240" w:lineRule="auto"/>
    </w:pPr>
    <w:rPr>
      <w:b w:val="0"/>
      <w:sz w:val="30"/>
    </w:rPr>
  </w:style>
  <w:style w:type="paragraph" w:customStyle="1" w:styleId="460">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61">
    <w:name w:val="样式 样式 样式 段前: 0.1 行 + 段前: 0.1 行 + 左侧:  2 字符 段前: 0.1 行"/>
    <w:basedOn w:val="445"/>
    <w:uiPriority w:val="0"/>
    <w:pPr>
      <w:spacing w:beforeLines="0" w:line="276" w:lineRule="auto"/>
      <w:ind w:left="420"/>
    </w:pPr>
  </w:style>
  <w:style w:type="paragraph" w:customStyle="1" w:styleId="462">
    <w:name w:val="样式 正文（首行缩进两字） Char + 宋体 加粗 首行缩进:  2 字符 段前: 0.1 行"/>
    <w:basedOn w:val="167"/>
    <w:uiPriority w:val="0"/>
    <w:pPr>
      <w:spacing w:afterLines="10" w:line="300" w:lineRule="auto"/>
      <w:ind w:firstLine="200"/>
    </w:pPr>
    <w:rPr>
      <w:rFonts w:ascii="宋体" w:hAnsi="宋体"/>
      <w:b/>
    </w:rPr>
  </w:style>
  <w:style w:type="paragraph" w:customStyle="1" w:styleId="463">
    <w:name w:val="Char Char1 Char Char Char"/>
    <w:basedOn w:val="25"/>
    <w:uiPriority w:val="0"/>
  </w:style>
  <w:style w:type="paragraph" w:customStyle="1" w:styleId="464">
    <w:name w:val="样式 正文（首行缩进两字） Char + 黑色 首行缩进:  2 字符 段前: 0.1 行"/>
    <w:basedOn w:val="167"/>
    <w:uiPriority w:val="0"/>
    <w:pPr>
      <w:spacing w:before="24" w:afterLines="10"/>
      <w:ind w:firstLine="200"/>
    </w:pPr>
    <w:rPr>
      <w:color w:val="000000"/>
    </w:rPr>
  </w:style>
  <w:style w:type="paragraph" w:customStyle="1" w:styleId="465">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6">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发布部门"/>
    <w:next w:val="202"/>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468">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69">
    <w:name w:val="术语定义二级条标题"/>
    <w:basedOn w:val="298"/>
    <w:next w:val="202"/>
    <w:uiPriority w:val="0"/>
    <w:pPr>
      <w:tabs>
        <w:tab w:val="left" w:pos="1155"/>
        <w:tab w:val="clear" w:pos="735"/>
      </w:tabs>
      <w:ind w:left="1155"/>
    </w:pPr>
  </w:style>
  <w:style w:type="paragraph" w:customStyle="1" w:styleId="470">
    <w:name w:val="样式 Times New Roman 段前: 0.1 行 行距: 多倍行距 1.15 字行"/>
    <w:basedOn w:val="1"/>
    <w:uiPriority w:val="0"/>
    <w:pPr>
      <w:spacing w:line="276" w:lineRule="auto"/>
    </w:pPr>
  </w:style>
  <w:style w:type="paragraph" w:customStyle="1" w:styleId="471">
    <w:name w:val="一级无标题条"/>
    <w:basedOn w:val="1"/>
    <w:uiPriority w:val="0"/>
    <w:pPr>
      <w:numPr>
        <w:ilvl w:val="2"/>
        <w:numId w:val="3"/>
      </w:numPr>
      <w:tabs>
        <w:tab w:val="left" w:pos="420"/>
      </w:tabs>
    </w:pPr>
    <w:rPr>
      <w:b/>
    </w:rPr>
  </w:style>
  <w:style w:type="paragraph" w:customStyle="1" w:styleId="472">
    <w:name w:val="列项——（一级）"/>
    <w:uiPriority w:val="0"/>
    <w:pPr>
      <w:widowControl w:val="0"/>
      <w:numPr>
        <w:ilvl w:val="0"/>
        <w:numId w:val="11"/>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73">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74">
    <w:name w:val="批注框文本 Char Char"/>
    <w:basedOn w:val="1"/>
    <w:uiPriority w:val="0"/>
    <w:rPr>
      <w:sz w:val="18"/>
      <w:szCs w:val="18"/>
    </w:rPr>
  </w:style>
  <w:style w:type="paragraph" w:customStyle="1" w:styleId="475">
    <w:name w:val="样式 段前: 0.1 行 左  4 字符"/>
    <w:basedOn w:val="1"/>
    <w:uiPriority w:val="0"/>
    <w:pPr>
      <w:spacing w:beforeLines="10" w:line="300" w:lineRule="auto"/>
      <w:ind w:left="400" w:leftChars="400"/>
    </w:pPr>
  </w:style>
  <w:style w:type="paragraph" w:customStyle="1" w:styleId="476">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77">
    <w:name w:val="Char Char"/>
    <w:basedOn w:val="1"/>
    <w:uiPriority w:val="0"/>
    <w:rPr>
      <w:szCs w:val="21"/>
    </w:rPr>
  </w:style>
  <w:style w:type="paragraph" w:customStyle="1" w:styleId="478">
    <w:name w:val="列项●（二级）"/>
    <w:uiPriority w:val="0"/>
    <w:pPr>
      <w:widowControl w:val="0"/>
      <w:numPr>
        <w:ilvl w:val="0"/>
        <w:numId w:val="12"/>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79">
    <w:name w:val="_术语条目"/>
    <w:basedOn w:val="401"/>
    <w:next w:val="480"/>
    <w:uiPriority w:val="0"/>
    <w:pPr>
      <w:spacing w:beforeLines="0" w:line="276" w:lineRule="auto"/>
      <w:jc w:val="left"/>
    </w:pPr>
    <w:rPr>
      <w:rFonts w:eastAsia="黑体"/>
      <w:color w:val="000000"/>
    </w:rPr>
  </w:style>
  <w:style w:type="paragraph" w:customStyle="1" w:styleId="480">
    <w:name w:val="_术语说明"/>
    <w:basedOn w:val="401"/>
    <w:uiPriority w:val="0"/>
    <w:pPr>
      <w:spacing w:beforeLines="0" w:line="276" w:lineRule="auto"/>
    </w:pPr>
    <w:rPr>
      <w:color w:val="000000"/>
    </w:rPr>
  </w:style>
  <w:style w:type="paragraph" w:customStyle="1" w:styleId="481">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82">
    <w:name w:val="List Paragraph"/>
    <w:basedOn w:val="1"/>
    <w:qFormat/>
    <w:uiPriority w:val="0"/>
    <w:pPr>
      <w:ind w:firstLine="420" w:firstLineChars="200"/>
    </w:pPr>
  </w:style>
  <w:style w:type="paragraph" w:customStyle="1" w:styleId="483">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84">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85">
    <w:name w:val="条文脚注"/>
    <w:basedOn w:val="58"/>
    <w:uiPriority w:val="0"/>
    <w:pPr>
      <w:ind w:left="780" w:leftChars="200" w:hanging="360" w:hangingChars="200"/>
      <w:jc w:val="both"/>
    </w:pPr>
    <w:rPr>
      <w:rFonts w:ascii="宋体"/>
    </w:rPr>
  </w:style>
  <w:style w:type="paragraph" w:customStyle="1" w:styleId="486">
    <w:name w:val="样式 标题 5 + 段前: 0.1 行2"/>
    <w:basedOn w:val="281"/>
    <w:next w:val="281"/>
    <w:uiPriority w:val="0"/>
    <w:pPr>
      <w:tabs>
        <w:tab w:val="left" w:pos="1134"/>
        <w:tab w:val="clear" w:pos="1050"/>
        <w:tab w:val="clear" w:pos="1080"/>
      </w:tabs>
      <w:spacing w:beforeLines="30" w:afterLines="50"/>
    </w:pPr>
    <w:rPr>
      <w:rFonts w:eastAsia="黑体"/>
      <w:b w:val="0"/>
    </w:rPr>
  </w:style>
  <w:style w:type="paragraph" w:customStyle="1" w:styleId="48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88">
    <w:name w:val="样式 标题 4 + Arial 段前: 0.1 行"/>
    <w:basedOn w:val="1"/>
    <w:uiPriority w:val="0"/>
    <w:pPr>
      <w:tabs>
        <w:tab w:val="left" w:pos="357"/>
        <w:tab w:val="left" w:pos="900"/>
      </w:tabs>
      <w:spacing w:beforeLines="10" w:line="312" w:lineRule="auto"/>
    </w:pPr>
  </w:style>
  <w:style w:type="paragraph" w:customStyle="1" w:styleId="489">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490">
    <w:name w:val="样式 样式 样式 悬挂缩进: 9 字符 段前: 0.1 行 + 左侧:  3.93 字符 悬挂缩进: 8 字符 段前: 0.1 ..."/>
    <w:basedOn w:val="167"/>
    <w:next w:val="1"/>
    <w:uiPriority w:val="0"/>
    <w:pPr>
      <w:tabs>
        <w:tab w:val="left" w:pos="0"/>
      </w:tabs>
      <w:spacing w:before="24" w:afterLines="10"/>
      <w:ind w:left="800" w:hanging="400" w:firstLineChars="0"/>
    </w:pPr>
  </w:style>
  <w:style w:type="paragraph" w:customStyle="1" w:styleId="491">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92">
    <w:name w:val="列项·"/>
    <w:uiPriority w:val="0"/>
    <w:pPr>
      <w:numPr>
        <w:ilvl w:val="0"/>
        <w:numId w:val="13"/>
      </w:numPr>
      <w:tabs>
        <w:tab w:val="left" w:pos="840"/>
      </w:tabs>
      <w:ind w:left="840" w:hanging="420"/>
      <w:jc w:val="both"/>
    </w:pPr>
    <w:rPr>
      <w:rFonts w:ascii="宋体" w:hAnsi="Times New Roman" w:eastAsia="宋体" w:cs="Times New Roman"/>
      <w:sz w:val="21"/>
      <w:lang w:val="en-US" w:eastAsia="zh-CN" w:bidi="ar-SA"/>
    </w:rPr>
  </w:style>
  <w:style w:type="paragraph" w:customStyle="1" w:styleId="493">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94">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95">
    <w:name w:val="MTDisplayEquation"/>
    <w:basedOn w:val="1"/>
    <w:next w:val="1"/>
    <w:uiPriority w:val="0"/>
    <w:pPr>
      <w:tabs>
        <w:tab w:val="center" w:pos="4160"/>
        <w:tab w:val="right" w:pos="8300"/>
      </w:tabs>
      <w:topLinePunct/>
      <w:adjustRightInd w:val="0"/>
      <w:spacing w:line="312" w:lineRule="auto"/>
    </w:pPr>
  </w:style>
  <w:style w:type="paragraph" w:customStyle="1" w:styleId="496">
    <w:name w:val="回信地址"/>
    <w:basedOn w:val="1"/>
    <w:uiPriority w:val="0"/>
    <w:pPr>
      <w:keepLines/>
      <w:widowControl/>
      <w:spacing w:line="220" w:lineRule="atLeast"/>
      <w:jc w:val="left"/>
    </w:pPr>
    <w:rPr>
      <w:rFonts w:ascii="Arial" w:hAnsi="Arial"/>
      <w:kern w:val="0"/>
      <w:sz w:val="15"/>
    </w:rPr>
  </w:style>
  <w:style w:type="paragraph" w:customStyle="1" w:styleId="4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99">
    <w:name w:val="目次、标准名称标题"/>
    <w:basedOn w:val="300"/>
    <w:next w:val="202"/>
    <w:uiPriority w:val="0"/>
    <w:pPr>
      <w:spacing w:line="460" w:lineRule="exact"/>
    </w:pPr>
  </w:style>
  <w:style w:type="paragraph" w:customStyle="1" w:styleId="500">
    <w:name w:val="普通文字"/>
    <w:basedOn w:val="1"/>
    <w:next w:val="1"/>
    <w:qFormat/>
    <w:uiPriority w:val="99"/>
    <w:rPr>
      <w:rFonts w:ascii="宋体"/>
      <w:kern w:val="0"/>
      <w:sz w:val="24"/>
      <w:u w:val="none" w:color="000000"/>
    </w:rPr>
  </w:style>
  <w:style w:type="paragraph" w:customStyle="1" w:styleId="501">
    <w:name w:val="部分标签"/>
    <w:basedOn w:val="239"/>
    <w:next w:val="1"/>
    <w:uiPriority w:val="0"/>
    <w:pPr>
      <w:spacing w:before="400" w:after="440"/>
    </w:pPr>
    <w:rPr>
      <w:rFonts w:ascii="Times New Roman" w:hAnsi="Times New Roman"/>
      <w:spacing w:val="-30"/>
      <w:sz w:val="60"/>
    </w:rPr>
  </w:style>
  <w:style w:type="paragraph" w:customStyle="1" w:styleId="502">
    <w:name w:val="部分题目"/>
    <w:basedOn w:val="239"/>
    <w:next w:val="409"/>
    <w:uiPriority w:val="0"/>
    <w:pPr>
      <w:spacing w:before="660" w:after="400" w:line="540" w:lineRule="atLeast"/>
      <w:ind w:right="2160"/>
    </w:pPr>
    <w:rPr>
      <w:rFonts w:ascii="Times New Roman" w:hAnsi="Times New Roman"/>
      <w:spacing w:val="-40"/>
      <w:sz w:val="60"/>
    </w:rPr>
  </w:style>
  <w:style w:type="paragraph" w:customStyle="1" w:styleId="503">
    <w:name w:val="附录标识"/>
    <w:basedOn w:val="300"/>
    <w:uiPriority w:val="0"/>
    <w:pPr>
      <w:tabs>
        <w:tab w:val="left" w:pos="6405"/>
      </w:tabs>
      <w:spacing w:after="200"/>
    </w:pPr>
    <w:rPr>
      <w:sz w:val="21"/>
    </w:rPr>
  </w:style>
  <w:style w:type="paragraph" w:customStyle="1" w:styleId="504">
    <w:name w:val="样式 正文文本 2 + 段前: 0.1 行 + Times New Roman 悬挂缩进: 0.13 字符 段前: 0..."/>
    <w:basedOn w:val="231"/>
    <w:uiPriority w:val="0"/>
    <w:pPr>
      <w:spacing w:beforeLines="0" w:afterLines="10" w:line="240" w:lineRule="auto"/>
      <w:ind w:left="2" w:leftChars="-11" w:hanging="13" w:hangingChars="13"/>
    </w:pPr>
  </w:style>
  <w:style w:type="paragraph" w:customStyle="1" w:styleId="505">
    <w:name w:val="样式 题注Figure Caption + 段前: 0.5 行 段后: 0.5 行"/>
    <w:basedOn w:val="22"/>
    <w:uiPriority w:val="0"/>
    <w:pPr>
      <w:spacing w:beforeLines="50" w:afterLines="50" w:line="330" w:lineRule="exact"/>
      <w:jc w:val="left"/>
    </w:pPr>
    <w:rPr>
      <w:b/>
      <w:sz w:val="21"/>
    </w:rPr>
  </w:style>
  <w:style w:type="paragraph" w:customStyle="1" w:styleId="506">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507">
    <w:name w:val="样式 样式 正文（首行缩进两字） Char + 宋体 加粗 首行缩进:  2 字符 段前: 0.1 行 + 首行缩进:  2 字..."/>
    <w:basedOn w:val="462"/>
    <w:uiPriority w:val="0"/>
    <w:pPr>
      <w:spacing w:line="276" w:lineRule="auto"/>
    </w:pPr>
  </w:style>
  <w:style w:type="paragraph" w:customStyle="1" w:styleId="508">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509">
    <w:name w:val="样式 正文（首行缩进两字） Char + 首行缩进:  2 字符"/>
    <w:basedOn w:val="167"/>
    <w:uiPriority w:val="0"/>
    <w:pPr>
      <w:spacing w:afterLines="10"/>
      <w:ind w:firstLine="200"/>
      <w:jc w:val="center"/>
    </w:pPr>
    <w:rPr>
      <w:b/>
    </w:rPr>
  </w:style>
  <w:style w:type="paragraph" w:customStyle="1" w:styleId="510">
    <w:name w:val="CM54"/>
    <w:basedOn w:val="235"/>
    <w:next w:val="235"/>
    <w:uiPriority w:val="0"/>
    <w:rPr>
      <w:rFonts w:ascii="Times New Roman"/>
      <w:color w:val="auto"/>
    </w:rPr>
  </w:style>
  <w:style w:type="paragraph" w:customStyle="1" w:styleId="511">
    <w:name w:val="工程建设无节条标题"/>
    <w:basedOn w:val="1"/>
    <w:next w:val="202"/>
    <w:uiPriority w:val="0"/>
    <w:pPr>
      <w:numPr>
        <w:ilvl w:val="8"/>
        <w:numId w:val="4"/>
      </w:numPr>
      <w:outlineLvl w:val="3"/>
    </w:pPr>
  </w:style>
  <w:style w:type="paragraph" w:customStyle="1" w:styleId="512">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513">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514">
    <w:name w:val="样式 样式2 + 右侧:  1 字符"/>
    <w:basedOn w:val="117"/>
    <w:uiPriority w:val="0"/>
    <w:pPr>
      <w:numPr>
        <w:ilvl w:val="0"/>
        <w:numId w:val="14"/>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515">
    <w:name w:val="其他发布部门"/>
    <w:basedOn w:val="467"/>
    <w:uiPriority w:val="0"/>
    <w:pPr>
      <w:spacing w:line="0" w:lineRule="atLeast"/>
    </w:pPr>
    <w:rPr>
      <w:rFonts w:ascii="黑体" w:eastAsia="黑体"/>
      <w:b w:val="0"/>
    </w:rPr>
  </w:style>
  <w:style w:type="paragraph" w:customStyle="1" w:styleId="516">
    <w:name w:val="_列项符号3"/>
    <w:basedOn w:val="24"/>
    <w:uiPriority w:val="0"/>
    <w:pPr>
      <w:tabs>
        <w:tab w:val="left" w:pos="1680"/>
      </w:tabs>
      <w:snapToGrid w:val="0"/>
      <w:spacing w:line="276" w:lineRule="auto"/>
      <w:ind w:left="1680" w:leftChars="600" w:hanging="420" w:hangingChars="800"/>
    </w:pPr>
  </w:style>
  <w:style w:type="paragraph" w:customStyle="1" w:styleId="517">
    <w:name w:val="Style 三级条标题 + Before:  6 pt"/>
    <w:basedOn w:val="341"/>
    <w:uiPriority w:val="0"/>
    <w:pPr>
      <w:widowControl/>
      <w:tabs>
        <w:tab w:val="left" w:pos="1440"/>
      </w:tabs>
      <w:adjustRightInd/>
      <w:spacing w:line="240" w:lineRule="auto"/>
      <w:textAlignment w:val="auto"/>
    </w:pPr>
    <w:rPr>
      <w:rFonts w:ascii="黑体"/>
    </w:rPr>
  </w:style>
  <w:style w:type="paragraph" w:customStyle="1" w:styleId="51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9">
    <w:name w:val="Char Char Char Char Char Char"/>
    <w:basedOn w:val="1"/>
    <w:uiPriority w:val="0"/>
  </w:style>
  <w:style w:type="paragraph" w:customStyle="1" w:styleId="520">
    <w:name w:val="样式 Times New Roman 段前: 0.1 行 行距: 多倍行距 1.25 字行"/>
    <w:basedOn w:val="1"/>
    <w:uiPriority w:val="0"/>
    <w:pPr>
      <w:spacing w:line="276" w:lineRule="auto"/>
    </w:pPr>
    <w:rPr>
      <w:rFonts w:hAnsi="宋体"/>
    </w:rPr>
  </w:style>
  <w:style w:type="paragraph" w:customStyle="1" w:styleId="521">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2501</Words>
  <Characters>14256</Characters>
  <Lines>118</Lines>
  <Paragraphs>33</Paragraphs>
  <TotalTime>0</TotalTime>
  <ScaleCrop>false</ScaleCrop>
  <LinksUpToDate>false</LinksUpToDate>
  <CharactersWithSpaces>16724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2021-08-09T02:38:00Z</dcterms:created>
  <dc:creator>朱顺平</dc:creator>
  <cp:lastModifiedBy>何以为之而后快</cp:lastModifiedBy>
  <cp:lastPrinted>2021-07-22T00:48:00Z</cp:lastPrinted>
  <dcterms:modified xsi:type="dcterms:W3CDTF">2021-08-09T08:41:28Z</dcterms:modified>
  <dc:title>宜兴水务集团有限公司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ECF51D73E4AA4678A5D991207559B899</vt:lpwstr>
  </property>
</Properties>
</file>