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B5B" w:rsidRDefault="00ED2B5B">
      <w:pPr>
        <w:rPr>
          <w:rFonts w:ascii="宋体" w:hAnsi="宋体"/>
          <w:b/>
          <w:bCs/>
          <w:sz w:val="36"/>
          <w:szCs w:val="36"/>
        </w:rPr>
      </w:pPr>
    </w:p>
    <w:p w:rsidR="00ED2B5B" w:rsidRPr="005C6523" w:rsidRDefault="00D13B10">
      <w:pPr>
        <w:jc w:val="center"/>
        <w:rPr>
          <w:rFonts w:ascii="黑体" w:eastAsia="黑体" w:hAnsi="黑体"/>
          <w:b/>
          <w:bCs/>
          <w:sz w:val="44"/>
          <w:szCs w:val="44"/>
        </w:rPr>
      </w:pPr>
      <w:r w:rsidRPr="005C6523">
        <w:rPr>
          <w:rFonts w:ascii="黑体" w:eastAsia="黑体" w:hAnsi="黑体" w:hint="eastAsia"/>
          <w:b/>
          <w:bCs/>
          <w:sz w:val="44"/>
          <w:szCs w:val="44"/>
        </w:rPr>
        <w:t>宜兴水务集团有限公司</w:t>
      </w:r>
    </w:p>
    <w:p w:rsidR="00ED2B5B" w:rsidRPr="005C6523" w:rsidRDefault="00B11BED">
      <w:pPr>
        <w:jc w:val="center"/>
        <w:rPr>
          <w:rFonts w:ascii="黑体" w:eastAsia="黑体" w:hAnsi="黑体"/>
          <w:b/>
          <w:bCs/>
          <w:sz w:val="44"/>
          <w:szCs w:val="44"/>
        </w:rPr>
      </w:pPr>
      <w:r>
        <w:rPr>
          <w:rFonts w:ascii="黑体" w:eastAsia="黑体" w:hAnsi="黑体" w:hint="eastAsia"/>
          <w:b/>
          <w:bCs/>
          <w:sz w:val="44"/>
          <w:szCs w:val="44"/>
        </w:rPr>
        <w:t>水厂检修用滤砂</w:t>
      </w:r>
      <w:r w:rsidR="00D13B10" w:rsidRPr="005C6523">
        <w:rPr>
          <w:rFonts w:ascii="黑体" w:eastAsia="黑体" w:hAnsi="黑体" w:hint="eastAsia"/>
          <w:b/>
          <w:bCs/>
          <w:sz w:val="44"/>
          <w:szCs w:val="44"/>
        </w:rPr>
        <w:t>采购</w:t>
      </w:r>
    </w:p>
    <w:p w:rsidR="00ED2B5B" w:rsidRDefault="00ED2B5B">
      <w:pPr>
        <w:jc w:val="center"/>
        <w:rPr>
          <w:rFonts w:ascii="宋体"/>
          <w:b/>
          <w:bCs/>
          <w:sz w:val="52"/>
        </w:rPr>
      </w:pPr>
    </w:p>
    <w:p w:rsidR="00ED2B5B" w:rsidRDefault="00ED2B5B">
      <w:pPr>
        <w:jc w:val="center"/>
        <w:rPr>
          <w:rFonts w:ascii="宋体"/>
          <w:b/>
          <w:bCs/>
          <w:sz w:val="52"/>
        </w:rPr>
      </w:pPr>
    </w:p>
    <w:p w:rsidR="00ED2B5B" w:rsidRDefault="00D13B10">
      <w:pPr>
        <w:jc w:val="center"/>
        <w:rPr>
          <w:rFonts w:ascii="黑体" w:eastAsia="黑体" w:hAnsi="黑体"/>
          <w:b/>
          <w:bCs/>
          <w:sz w:val="96"/>
          <w:szCs w:val="96"/>
        </w:rPr>
      </w:pPr>
      <w:r>
        <w:rPr>
          <w:rFonts w:ascii="黑体" w:eastAsia="黑体" w:hAnsi="黑体" w:hint="eastAsia"/>
          <w:b/>
          <w:bCs/>
          <w:sz w:val="96"/>
          <w:szCs w:val="96"/>
        </w:rPr>
        <w:t>招</w:t>
      </w:r>
    </w:p>
    <w:p w:rsidR="00ED2B5B" w:rsidRDefault="00D13B10">
      <w:pPr>
        <w:jc w:val="center"/>
        <w:rPr>
          <w:rFonts w:ascii="黑体" w:eastAsia="黑体" w:hAnsi="黑体"/>
          <w:b/>
          <w:bCs/>
          <w:sz w:val="96"/>
          <w:szCs w:val="96"/>
        </w:rPr>
      </w:pPr>
      <w:r>
        <w:rPr>
          <w:rFonts w:ascii="黑体" w:eastAsia="黑体" w:hAnsi="黑体" w:hint="eastAsia"/>
          <w:b/>
          <w:bCs/>
          <w:sz w:val="96"/>
          <w:szCs w:val="96"/>
        </w:rPr>
        <w:t>标</w:t>
      </w:r>
    </w:p>
    <w:p w:rsidR="00ED2B5B" w:rsidRDefault="00D13B10">
      <w:pPr>
        <w:jc w:val="center"/>
        <w:rPr>
          <w:rFonts w:ascii="黑体" w:eastAsia="黑体" w:hAnsi="黑体"/>
          <w:b/>
          <w:bCs/>
          <w:sz w:val="96"/>
          <w:szCs w:val="96"/>
        </w:rPr>
      </w:pPr>
      <w:r>
        <w:rPr>
          <w:rFonts w:ascii="黑体" w:eastAsia="黑体" w:hAnsi="黑体" w:hint="eastAsia"/>
          <w:b/>
          <w:bCs/>
          <w:sz w:val="96"/>
          <w:szCs w:val="96"/>
        </w:rPr>
        <w:t>文</w:t>
      </w:r>
    </w:p>
    <w:p w:rsidR="00ED2B5B" w:rsidRDefault="00D13B10">
      <w:pPr>
        <w:jc w:val="center"/>
        <w:rPr>
          <w:rFonts w:ascii="黑体" w:eastAsia="黑体" w:hAnsi="黑体"/>
          <w:b/>
          <w:bCs/>
          <w:sz w:val="96"/>
          <w:szCs w:val="96"/>
        </w:rPr>
      </w:pPr>
      <w:r>
        <w:rPr>
          <w:rFonts w:ascii="黑体" w:eastAsia="黑体" w:hAnsi="黑体" w:hint="eastAsia"/>
          <w:b/>
          <w:bCs/>
          <w:sz w:val="96"/>
          <w:szCs w:val="96"/>
        </w:rPr>
        <w:t>件</w:t>
      </w:r>
    </w:p>
    <w:p w:rsidR="00ED2B5B" w:rsidRDefault="00ED2B5B">
      <w:pPr>
        <w:jc w:val="center"/>
        <w:rPr>
          <w:rFonts w:ascii="宋体"/>
          <w:b/>
          <w:bCs/>
          <w:sz w:val="84"/>
        </w:rPr>
      </w:pPr>
    </w:p>
    <w:p w:rsidR="00ED2B5B" w:rsidRDefault="00ED2B5B">
      <w:pPr>
        <w:jc w:val="center"/>
        <w:rPr>
          <w:rFonts w:ascii="宋体"/>
          <w:b/>
          <w:bCs/>
          <w:sz w:val="84"/>
        </w:rPr>
      </w:pPr>
    </w:p>
    <w:p w:rsidR="00ED2B5B" w:rsidRDefault="00D13B10">
      <w:pPr>
        <w:jc w:val="center"/>
        <w:rPr>
          <w:rFonts w:ascii="宋体"/>
          <w:sz w:val="32"/>
        </w:rPr>
      </w:pPr>
      <w:r>
        <w:rPr>
          <w:rFonts w:ascii="宋体" w:hAnsi="宋体" w:hint="eastAsia"/>
          <w:sz w:val="32"/>
        </w:rPr>
        <w:t>项目编号</w:t>
      </w:r>
      <w:r>
        <w:rPr>
          <w:rFonts w:ascii="宋体" w:hAnsi="宋体"/>
          <w:sz w:val="32"/>
        </w:rPr>
        <w:t>:</w:t>
      </w:r>
      <w:r w:rsidR="00B11BED" w:rsidRPr="00B11BED">
        <w:t xml:space="preserve"> </w:t>
      </w:r>
      <w:r w:rsidR="00B11BED" w:rsidRPr="00B11BED">
        <w:rPr>
          <w:rFonts w:ascii="宋体" w:hAnsi="宋体"/>
          <w:color w:val="000000" w:themeColor="text1"/>
          <w:sz w:val="32"/>
          <w:szCs w:val="22"/>
        </w:rPr>
        <w:t>YXGYJT202102005</w:t>
      </w:r>
    </w:p>
    <w:p w:rsidR="00ED2B5B" w:rsidRDefault="00D13B10">
      <w:pPr>
        <w:jc w:val="center"/>
        <w:rPr>
          <w:rFonts w:ascii="宋体"/>
          <w:sz w:val="32"/>
        </w:rPr>
      </w:pPr>
      <w:r>
        <w:rPr>
          <w:rFonts w:ascii="宋体" w:hAnsi="宋体" w:hint="eastAsia"/>
          <w:sz w:val="32"/>
        </w:rPr>
        <w:t>采购人：</w:t>
      </w:r>
      <w:r>
        <w:rPr>
          <w:rFonts w:hAnsi="宋体" w:hint="eastAsia"/>
          <w:sz w:val="32"/>
        </w:rPr>
        <w:t>宜兴水务集团有限公司</w:t>
      </w:r>
    </w:p>
    <w:p w:rsidR="00ED2B5B" w:rsidRDefault="00D13B10">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w:t>
      </w:r>
      <w:r w:rsidR="00B11BED">
        <w:rPr>
          <w:rFonts w:ascii="宋体" w:hAnsi="宋体" w:hint="eastAsia"/>
          <w:sz w:val="32"/>
        </w:rPr>
        <w:t>一</w:t>
      </w:r>
      <w:r>
        <w:rPr>
          <w:rFonts w:ascii="宋体" w:hAnsi="宋体" w:hint="eastAsia"/>
          <w:sz w:val="32"/>
        </w:rPr>
        <w:t>年</w:t>
      </w:r>
      <w:r w:rsidR="00B11BED">
        <w:rPr>
          <w:rFonts w:ascii="宋体" w:hAnsi="宋体" w:hint="eastAsia"/>
          <w:sz w:val="32"/>
        </w:rPr>
        <w:t>三</w:t>
      </w:r>
      <w:r>
        <w:rPr>
          <w:rFonts w:ascii="宋体" w:hAnsi="宋体" w:hint="eastAsia"/>
          <w:sz w:val="32"/>
        </w:rPr>
        <w:t>月二日</w:t>
      </w:r>
    </w:p>
    <w:p w:rsidR="00ED2B5B" w:rsidRDefault="00ED2B5B">
      <w:pPr>
        <w:jc w:val="center"/>
        <w:rPr>
          <w:rFonts w:ascii="宋体"/>
          <w:sz w:val="32"/>
        </w:rPr>
      </w:pPr>
    </w:p>
    <w:p w:rsidR="00ED2B5B" w:rsidRDefault="00ED2B5B"/>
    <w:p w:rsidR="00ED2B5B" w:rsidRDefault="00D13B10">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投标邀请函</w:t>
      </w:r>
      <w:bookmarkEnd w:id="0"/>
      <w:bookmarkEnd w:id="1"/>
    </w:p>
    <w:p w:rsidR="00ED2B5B" w:rsidRDefault="00D13B10">
      <w:pPr>
        <w:spacing w:line="360" w:lineRule="auto"/>
        <w:ind w:firstLineChars="200" w:firstLine="480"/>
        <w:rPr>
          <w:rFonts w:ascii="宋体"/>
          <w:bCs/>
          <w:sz w:val="24"/>
          <w:szCs w:val="24"/>
        </w:rPr>
      </w:pPr>
      <w:r>
        <w:rPr>
          <w:rFonts w:ascii="宋体" w:hAnsi="宋体" w:hint="eastAsia"/>
          <w:bCs/>
          <w:sz w:val="24"/>
          <w:szCs w:val="24"/>
        </w:rPr>
        <w:t>宜兴水务集团有限公司</w:t>
      </w:r>
      <w:r w:rsidR="00B11BED">
        <w:rPr>
          <w:rFonts w:ascii="宋体" w:hAnsi="宋体" w:hint="eastAsia"/>
          <w:bCs/>
          <w:sz w:val="24"/>
          <w:szCs w:val="24"/>
        </w:rPr>
        <w:t>对水厂检修用滤砂</w:t>
      </w:r>
      <w:r>
        <w:rPr>
          <w:rFonts w:ascii="宋体" w:hAnsi="宋体" w:hint="eastAsia"/>
          <w:sz w:val="24"/>
          <w:szCs w:val="28"/>
        </w:rPr>
        <w:t>组织招标，</w:t>
      </w:r>
      <w:r>
        <w:rPr>
          <w:rFonts w:ascii="宋体" w:hAnsi="宋体" w:hint="eastAsia"/>
          <w:bCs/>
          <w:sz w:val="24"/>
          <w:szCs w:val="24"/>
        </w:rPr>
        <w:t>欢迎你单位参加投标并提请注意下列附表中的相关事项：</w:t>
      </w: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7902"/>
      </w:tblGrid>
      <w:tr w:rsidR="00ED2B5B">
        <w:trPr>
          <w:trHeight w:val="521"/>
          <w:jc w:val="center"/>
        </w:trPr>
        <w:tc>
          <w:tcPr>
            <w:tcW w:w="852" w:type="dxa"/>
            <w:vAlign w:val="center"/>
          </w:tcPr>
          <w:p w:rsidR="00ED2B5B" w:rsidRDefault="00D13B1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序号</w:t>
            </w:r>
          </w:p>
        </w:tc>
        <w:tc>
          <w:tcPr>
            <w:tcW w:w="7902" w:type="dxa"/>
            <w:vAlign w:val="center"/>
          </w:tcPr>
          <w:p w:rsidR="00ED2B5B" w:rsidRDefault="00D13B1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内容</w:t>
            </w:r>
          </w:p>
        </w:tc>
      </w:tr>
      <w:tr w:rsidR="00ED2B5B">
        <w:trPr>
          <w:trHeight w:val="1673"/>
          <w:jc w:val="center"/>
        </w:trPr>
        <w:tc>
          <w:tcPr>
            <w:tcW w:w="852" w:type="dxa"/>
            <w:vAlign w:val="center"/>
          </w:tcPr>
          <w:p w:rsidR="00ED2B5B" w:rsidRDefault="00D13B1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1</w:t>
            </w:r>
          </w:p>
        </w:tc>
        <w:tc>
          <w:tcPr>
            <w:tcW w:w="7902" w:type="dxa"/>
          </w:tcPr>
          <w:p w:rsidR="00ED2B5B" w:rsidRDefault="00D13B10">
            <w:pPr>
              <w:spacing w:line="400" w:lineRule="exact"/>
              <w:jc w:val="left"/>
              <w:rPr>
                <w:rFonts w:asciiTheme="minorEastAsia" w:eastAsiaTheme="minorEastAsia" w:hAnsiTheme="minorEastAsia"/>
                <w:bCs/>
                <w:sz w:val="24"/>
                <w:szCs w:val="24"/>
              </w:rPr>
            </w:pPr>
            <w:bookmarkStart w:id="2" w:name="OLE_LINK192"/>
            <w:r>
              <w:rPr>
                <w:rFonts w:asciiTheme="minorEastAsia" w:eastAsiaTheme="minorEastAsia" w:hAnsiTheme="minorEastAsia" w:hint="eastAsia"/>
                <w:bCs/>
                <w:sz w:val="24"/>
                <w:szCs w:val="24"/>
              </w:rPr>
              <w:t>采购人：宜兴水务集团有限公司</w:t>
            </w:r>
          </w:p>
          <w:p w:rsidR="00ED2B5B" w:rsidRDefault="00D13B10">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项目名称：</w:t>
            </w:r>
            <w:r w:rsidR="007209B2">
              <w:rPr>
                <w:rFonts w:ascii="宋体" w:hAnsi="宋体" w:hint="eastAsia"/>
                <w:bCs/>
                <w:sz w:val="24"/>
                <w:szCs w:val="24"/>
              </w:rPr>
              <w:t>水厂检修用滤砂</w:t>
            </w:r>
            <w:r>
              <w:rPr>
                <w:rFonts w:asciiTheme="minorEastAsia" w:eastAsiaTheme="minorEastAsia" w:hAnsiTheme="minorEastAsia" w:hint="eastAsia"/>
                <w:bCs/>
                <w:sz w:val="24"/>
                <w:szCs w:val="24"/>
              </w:rPr>
              <w:t>采购</w:t>
            </w:r>
          </w:p>
          <w:p w:rsidR="00ED2B5B" w:rsidRDefault="00D13B10">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项目编号</w:t>
            </w:r>
            <w:r>
              <w:rPr>
                <w:rFonts w:asciiTheme="minorEastAsia" w:eastAsiaTheme="minorEastAsia" w:hAnsiTheme="minorEastAsia"/>
                <w:bCs/>
                <w:sz w:val="24"/>
                <w:szCs w:val="24"/>
              </w:rPr>
              <w:t xml:space="preserve">: </w:t>
            </w:r>
            <w:r w:rsidR="007209B2" w:rsidRPr="007209B2">
              <w:rPr>
                <w:rFonts w:asciiTheme="minorEastAsia" w:eastAsiaTheme="minorEastAsia" w:hAnsiTheme="minorEastAsia"/>
                <w:bCs/>
                <w:sz w:val="24"/>
                <w:szCs w:val="24"/>
              </w:rPr>
              <w:t>YXGYJT202102005</w:t>
            </w:r>
          </w:p>
          <w:p w:rsidR="00ED2B5B" w:rsidRDefault="00D13B10">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评标方法：最低价评标法</w:t>
            </w:r>
          </w:p>
          <w:p w:rsidR="00ED2B5B" w:rsidRDefault="00D13B10">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本项目最高限价为：9万元</w:t>
            </w:r>
            <w:bookmarkStart w:id="3" w:name="OLE_LINK108"/>
            <w:bookmarkEnd w:id="2"/>
            <w:bookmarkEnd w:id="3"/>
          </w:p>
        </w:tc>
      </w:tr>
      <w:tr w:rsidR="00ED2B5B">
        <w:trPr>
          <w:trHeight w:val="1555"/>
          <w:jc w:val="center"/>
        </w:trPr>
        <w:tc>
          <w:tcPr>
            <w:tcW w:w="852" w:type="dxa"/>
            <w:vMerge w:val="restart"/>
            <w:vAlign w:val="center"/>
          </w:tcPr>
          <w:p w:rsidR="00ED2B5B" w:rsidRDefault="00D13B10">
            <w:pPr>
              <w:spacing w:line="480" w:lineRule="exact"/>
              <w:jc w:val="center"/>
              <w:rPr>
                <w:rFonts w:asciiTheme="minorEastAsia" w:eastAsiaTheme="minorEastAsia" w:hAnsiTheme="minorEastAsia"/>
                <w:bCs/>
                <w:sz w:val="18"/>
                <w:szCs w:val="18"/>
              </w:rPr>
            </w:pPr>
            <w:bookmarkStart w:id="4" w:name="OLE_LINK61" w:colFirst="1" w:colLast="1"/>
            <w:r>
              <w:rPr>
                <w:rFonts w:asciiTheme="minorEastAsia" w:eastAsiaTheme="minorEastAsia" w:hAnsiTheme="minorEastAsia"/>
                <w:bCs/>
                <w:sz w:val="18"/>
                <w:szCs w:val="18"/>
              </w:rPr>
              <w:t>2</w:t>
            </w:r>
          </w:p>
        </w:tc>
        <w:tc>
          <w:tcPr>
            <w:tcW w:w="7902" w:type="dxa"/>
          </w:tcPr>
          <w:p w:rsidR="00ED2B5B" w:rsidRDefault="00D13B10">
            <w:pPr>
              <w:pStyle w:val="ac"/>
              <w:spacing w:line="276" w:lineRule="auto"/>
            </w:pPr>
            <w:r>
              <w:rPr>
                <w:rFonts w:hint="eastAsia"/>
              </w:rPr>
              <w:t>2.1投标人参加本次投标活动</w:t>
            </w:r>
            <w:r>
              <w:rPr>
                <w:rFonts w:hint="eastAsia"/>
                <w:lang w:val="zh-CN"/>
              </w:rPr>
              <w:t>应具备下列资格条件</w:t>
            </w:r>
            <w:r>
              <w:rPr>
                <w:rFonts w:hint="eastAsia"/>
              </w:rPr>
              <w:t>：</w:t>
            </w:r>
          </w:p>
          <w:p w:rsidR="00292A7D" w:rsidRDefault="00292A7D" w:rsidP="00292A7D">
            <w:pPr>
              <w:pStyle w:val="ac"/>
              <w:spacing w:line="276" w:lineRule="auto"/>
              <w:rPr>
                <w:lang w:val="zh-CN"/>
              </w:rPr>
            </w:pPr>
            <w:r>
              <w:rPr>
                <w:rFonts w:hint="eastAsia"/>
                <w:lang w:val="zh-CN"/>
              </w:rPr>
              <w:t>①</w:t>
            </w:r>
            <w:r w:rsidRPr="00B04088">
              <w:rPr>
                <w:rFonts w:hint="eastAsia"/>
                <w:lang w:val="zh-CN"/>
              </w:rPr>
              <w:t>具有独立承担民事责任的能力 ,且营业执照经营范围含石英砂/砾石/卵石/鹅卵石类产品的专业生产厂家；</w:t>
            </w:r>
          </w:p>
          <w:p w:rsidR="00292A7D" w:rsidRDefault="00292A7D" w:rsidP="00292A7D">
            <w:pPr>
              <w:pStyle w:val="ac"/>
              <w:spacing w:line="276" w:lineRule="auto"/>
              <w:rPr>
                <w:lang w:val="zh-CN"/>
              </w:rPr>
            </w:pPr>
            <w:r>
              <w:rPr>
                <w:rFonts w:hint="eastAsia"/>
                <w:lang w:val="zh-CN"/>
              </w:rPr>
              <w:t>②有依法缴纳税收和社会保障资金的良好记录；</w:t>
            </w:r>
          </w:p>
          <w:p w:rsidR="00292A7D" w:rsidRDefault="00292A7D" w:rsidP="00292A7D">
            <w:pPr>
              <w:pStyle w:val="ac"/>
              <w:spacing w:line="276" w:lineRule="auto"/>
              <w:rPr>
                <w:lang w:val="zh-CN"/>
              </w:rPr>
            </w:pPr>
            <w:r>
              <w:rPr>
                <w:rFonts w:hint="eastAsia"/>
              </w:rPr>
              <w:t>③</w:t>
            </w:r>
            <w:r>
              <w:rPr>
                <w:rFonts w:hint="eastAsia"/>
                <w:lang w:val="zh-CN"/>
              </w:rPr>
              <w:t>具有履行合同所必需的设备和专业技术能力；</w:t>
            </w:r>
          </w:p>
          <w:p w:rsidR="00292A7D" w:rsidRDefault="00292A7D" w:rsidP="00292A7D">
            <w:pPr>
              <w:pStyle w:val="ac"/>
              <w:spacing w:line="276" w:lineRule="auto"/>
              <w:rPr>
                <w:lang w:val="zh-CN"/>
              </w:rPr>
            </w:pPr>
            <w:r>
              <w:rPr>
                <w:rFonts w:hint="eastAsia"/>
                <w:lang w:val="zh-CN"/>
              </w:rPr>
              <w:t>④不接受联合体，不接受中标后分包；</w:t>
            </w:r>
          </w:p>
          <w:p w:rsidR="00143335" w:rsidRPr="009F768E" w:rsidRDefault="00292A7D" w:rsidP="009F768E">
            <w:pPr>
              <w:pStyle w:val="ac"/>
              <w:spacing w:line="276" w:lineRule="auto"/>
              <w:rPr>
                <w:lang w:val="zh-CN"/>
              </w:rPr>
            </w:pPr>
            <w:r>
              <w:rPr>
                <w:rFonts w:hint="eastAsia"/>
                <w:lang w:val="zh-CN"/>
              </w:rPr>
              <w:t>⑤</w:t>
            </w:r>
            <w:r>
              <w:rPr>
                <w:rFonts w:hint="eastAsia"/>
              </w:rPr>
              <w:t>良</w:t>
            </w:r>
            <w:r>
              <w:rPr>
                <w:rFonts w:hint="eastAsia"/>
                <w:lang w:val="zh-CN"/>
              </w:rPr>
              <w:t>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9" w:history="1">
              <w:r>
                <w:rPr>
                  <w:rFonts w:hint="eastAsia"/>
                </w:rPr>
                <w:t>www.creditchina.gov.cn</w:t>
              </w:r>
            </w:hyperlink>
            <w:r>
              <w:rPr>
                <w:rFonts w:hint="eastAsia"/>
              </w:rPr>
              <w:t>）</w:t>
            </w:r>
            <w:r>
              <w:rPr>
                <w:rFonts w:hint="eastAsia"/>
                <w:lang w:val="zh-CN"/>
              </w:rPr>
              <w:t>列入失信执行人、重大税收违法案件当事人名单、政府采购严重违法失信行为记录名单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列入政府采购严重违法失信行为记录名单；</w:t>
            </w:r>
          </w:p>
        </w:tc>
      </w:tr>
      <w:tr w:rsidR="00ED2B5B">
        <w:trPr>
          <w:trHeight w:val="1823"/>
          <w:jc w:val="center"/>
        </w:trPr>
        <w:tc>
          <w:tcPr>
            <w:tcW w:w="852" w:type="dxa"/>
            <w:vMerge/>
            <w:vAlign w:val="center"/>
          </w:tcPr>
          <w:p w:rsidR="00ED2B5B" w:rsidRDefault="00ED2B5B">
            <w:pPr>
              <w:spacing w:line="480" w:lineRule="exact"/>
              <w:rPr>
                <w:rFonts w:asciiTheme="minorEastAsia" w:eastAsiaTheme="minorEastAsia" w:hAnsiTheme="minorEastAsia"/>
                <w:sz w:val="18"/>
                <w:szCs w:val="18"/>
              </w:rPr>
            </w:pPr>
          </w:p>
        </w:tc>
        <w:tc>
          <w:tcPr>
            <w:tcW w:w="7902" w:type="dxa"/>
          </w:tcPr>
          <w:p w:rsidR="00ED2B5B" w:rsidRDefault="00D13B10">
            <w:pPr>
              <w:pStyle w:val="ac"/>
              <w:spacing w:line="400" w:lineRule="exact"/>
              <w:rPr>
                <w:rFonts w:asciiTheme="minorEastAsia" w:eastAsiaTheme="minorEastAsia" w:hAnsiTheme="minorEastAsia"/>
                <w:szCs w:val="24"/>
                <w:lang w:val="zh-CN"/>
              </w:rPr>
            </w:pPr>
            <w:r>
              <w:rPr>
                <w:rFonts w:asciiTheme="minorEastAsia" w:eastAsiaTheme="minorEastAsia" w:hAnsiTheme="minorEastAsia"/>
                <w:szCs w:val="24"/>
                <w:lang w:val="zh-CN"/>
              </w:rPr>
              <w:t>2.</w:t>
            </w:r>
            <w:r>
              <w:rPr>
                <w:rFonts w:asciiTheme="minorEastAsia" w:eastAsiaTheme="minorEastAsia" w:hAnsiTheme="minorEastAsia"/>
                <w:szCs w:val="24"/>
              </w:rPr>
              <w:t>2</w:t>
            </w:r>
            <w:r>
              <w:rPr>
                <w:rFonts w:asciiTheme="minorEastAsia" w:eastAsiaTheme="minorEastAsia" w:hAnsiTheme="minorEastAsia" w:hint="eastAsia"/>
                <w:szCs w:val="24"/>
                <w:lang w:val="zh-CN"/>
              </w:rPr>
              <w:t>拒绝下述供应商参加本次采购活动：</w:t>
            </w:r>
          </w:p>
          <w:p w:rsidR="00ED2B5B" w:rsidRDefault="00D13B10">
            <w:pPr>
              <w:autoSpaceDE w:val="0"/>
              <w:autoSpaceDN w:val="0"/>
              <w:adjustRightInd w:val="0"/>
              <w:spacing w:line="400" w:lineRule="exact"/>
              <w:rPr>
                <w:rFonts w:asciiTheme="minorEastAsia" w:eastAsiaTheme="minorEastAsia" w:hAnsiTheme="minorEastAsia"/>
                <w:bCs/>
                <w:sz w:val="24"/>
                <w:szCs w:val="24"/>
              </w:rPr>
            </w:pPr>
            <w:r>
              <w:rPr>
                <w:rFonts w:asciiTheme="minorEastAsia" w:eastAsiaTheme="minorEastAsia" w:hAnsiTheme="minorEastAsia" w:cs="宋体" w:hint="eastAsia"/>
                <w:bCs/>
                <w:sz w:val="24"/>
                <w:szCs w:val="24"/>
              </w:rPr>
              <w:t>①</w:t>
            </w:r>
            <w:r>
              <w:rPr>
                <w:rFonts w:asciiTheme="minorEastAsia" w:eastAsiaTheme="minorEastAsia" w:hAnsiTheme="minorEastAsia" w:hint="eastAsia"/>
                <w:bCs/>
                <w:sz w:val="24"/>
                <w:szCs w:val="24"/>
              </w:rPr>
              <w:t>供应商单位负责人为同一人或者存在直接控股、管理关系的不同供应商，不得参加同一合同项下的采购活动；</w:t>
            </w:r>
          </w:p>
          <w:p w:rsidR="00ED2B5B" w:rsidRDefault="00D13B10">
            <w:pPr>
              <w:spacing w:line="400" w:lineRule="exact"/>
              <w:rPr>
                <w:rFonts w:asciiTheme="minorEastAsia" w:eastAsiaTheme="minorEastAsia" w:hAnsiTheme="minorEastAsia"/>
                <w:sz w:val="24"/>
                <w:szCs w:val="24"/>
              </w:rPr>
            </w:pPr>
            <w:r>
              <w:rPr>
                <w:rFonts w:asciiTheme="minorEastAsia" w:eastAsiaTheme="minorEastAsia" w:hAnsiTheme="minorEastAsia" w:cs="宋体" w:hint="eastAsia"/>
                <w:bCs/>
                <w:sz w:val="24"/>
                <w:szCs w:val="24"/>
              </w:rPr>
              <w:t>②</w:t>
            </w:r>
            <w:r>
              <w:rPr>
                <w:rFonts w:asciiTheme="minorEastAsia" w:eastAsiaTheme="minorEastAsia" w:hAnsiTheme="minorEastAsia" w:hint="eastAsia"/>
                <w:bCs/>
                <w:sz w:val="24"/>
                <w:szCs w:val="24"/>
              </w:rPr>
              <w:t>凡为采购项目提供整体设计、规范编制或者项目管理、监理、检测等服务的供应商，不得再参加本项目的采购活动。</w:t>
            </w:r>
          </w:p>
        </w:tc>
      </w:tr>
      <w:bookmarkEnd w:id="4"/>
      <w:tr w:rsidR="00ED2B5B">
        <w:trPr>
          <w:trHeight w:val="457"/>
          <w:jc w:val="center"/>
        </w:trPr>
        <w:tc>
          <w:tcPr>
            <w:tcW w:w="852" w:type="dxa"/>
            <w:vAlign w:val="center"/>
          </w:tcPr>
          <w:p w:rsidR="00ED2B5B" w:rsidRDefault="00D13B1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3</w:t>
            </w:r>
          </w:p>
        </w:tc>
        <w:tc>
          <w:tcPr>
            <w:tcW w:w="7902" w:type="dxa"/>
            <w:vAlign w:val="center"/>
          </w:tcPr>
          <w:p w:rsidR="00ED2B5B" w:rsidRDefault="00D13B10">
            <w:pPr>
              <w:pStyle w:val="ac"/>
              <w:spacing w:line="400" w:lineRule="exact"/>
              <w:rPr>
                <w:rFonts w:asciiTheme="minorEastAsia" w:eastAsiaTheme="minorEastAsia" w:hAnsiTheme="minorEastAsia"/>
                <w:bCs/>
                <w:szCs w:val="24"/>
                <w:lang w:val="zh-CN"/>
              </w:rPr>
            </w:pPr>
            <w:r>
              <w:rPr>
                <w:rFonts w:asciiTheme="minorEastAsia" w:eastAsiaTheme="minorEastAsia" w:hAnsiTheme="minorEastAsia" w:hint="eastAsia"/>
                <w:bCs/>
                <w:szCs w:val="24"/>
                <w:lang w:val="zh-CN"/>
              </w:rPr>
              <w:t>集中考察或答疑：无。</w:t>
            </w:r>
          </w:p>
        </w:tc>
      </w:tr>
      <w:tr w:rsidR="00ED2B5B">
        <w:trPr>
          <w:trHeight w:val="703"/>
          <w:jc w:val="center"/>
        </w:trPr>
        <w:tc>
          <w:tcPr>
            <w:tcW w:w="852" w:type="dxa"/>
            <w:vAlign w:val="center"/>
          </w:tcPr>
          <w:p w:rsidR="00ED2B5B" w:rsidRDefault="00D13B1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4</w:t>
            </w:r>
          </w:p>
        </w:tc>
        <w:tc>
          <w:tcPr>
            <w:tcW w:w="7902" w:type="dxa"/>
            <w:vAlign w:val="center"/>
          </w:tcPr>
          <w:p w:rsidR="00ED2B5B" w:rsidRDefault="00D13B10">
            <w:pPr>
              <w:spacing w:line="40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资格审查文件：</w:t>
            </w:r>
            <w:r>
              <w:rPr>
                <w:rFonts w:asciiTheme="minorEastAsia" w:eastAsiaTheme="minorEastAsia" w:hAnsiTheme="minorEastAsia"/>
                <w:bCs/>
                <w:sz w:val="24"/>
                <w:szCs w:val="24"/>
              </w:rPr>
              <w:t>1</w:t>
            </w:r>
            <w:r>
              <w:rPr>
                <w:rFonts w:asciiTheme="minorEastAsia" w:eastAsiaTheme="minorEastAsia" w:hAnsiTheme="minorEastAsia" w:hint="eastAsia"/>
                <w:bCs/>
                <w:sz w:val="24"/>
                <w:szCs w:val="24"/>
              </w:rPr>
              <w:t>份</w:t>
            </w:r>
          </w:p>
          <w:p w:rsidR="00ED2B5B" w:rsidRDefault="00D13B10" w:rsidP="004622BF">
            <w:pPr>
              <w:spacing w:line="40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投标文件份数：</w:t>
            </w:r>
            <w:r w:rsidR="004622BF">
              <w:rPr>
                <w:rFonts w:asciiTheme="minorEastAsia" w:eastAsiaTheme="minorEastAsia" w:hAnsiTheme="minorEastAsia" w:hint="eastAsia"/>
                <w:bCs/>
                <w:sz w:val="24"/>
                <w:szCs w:val="24"/>
              </w:rPr>
              <w:t>1</w:t>
            </w:r>
            <w:r>
              <w:rPr>
                <w:rFonts w:asciiTheme="minorEastAsia" w:eastAsiaTheme="minorEastAsia" w:hAnsiTheme="minorEastAsia" w:hint="eastAsia"/>
                <w:bCs/>
                <w:sz w:val="24"/>
                <w:szCs w:val="24"/>
              </w:rPr>
              <w:t>份</w:t>
            </w:r>
          </w:p>
        </w:tc>
      </w:tr>
      <w:tr w:rsidR="00ED2B5B">
        <w:trPr>
          <w:trHeight w:val="499"/>
          <w:jc w:val="center"/>
        </w:trPr>
        <w:tc>
          <w:tcPr>
            <w:tcW w:w="852" w:type="dxa"/>
            <w:vAlign w:val="center"/>
          </w:tcPr>
          <w:p w:rsidR="00ED2B5B" w:rsidRDefault="00D13B1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5</w:t>
            </w:r>
          </w:p>
        </w:tc>
        <w:tc>
          <w:tcPr>
            <w:tcW w:w="7902" w:type="dxa"/>
          </w:tcPr>
          <w:p w:rsidR="00ED2B5B" w:rsidRDefault="00D13B10">
            <w:pPr>
              <w:spacing w:line="400" w:lineRule="exact"/>
              <w:rPr>
                <w:rFonts w:asciiTheme="minorEastAsia" w:eastAsiaTheme="minorEastAsia" w:hAnsiTheme="minorEastAsia"/>
                <w:b/>
                <w:bCs/>
                <w:color w:val="FF0000"/>
                <w:sz w:val="24"/>
                <w:szCs w:val="24"/>
              </w:rPr>
            </w:pPr>
            <w:r>
              <w:rPr>
                <w:rFonts w:ascii="宋体" w:hAnsi="宋体" w:hint="eastAsia"/>
                <w:b/>
                <w:bCs/>
                <w:sz w:val="24"/>
                <w:szCs w:val="21"/>
              </w:rPr>
              <w:t>标书下载：投标人自行至宜兴市公用产业集团有限公司网站下载标书</w:t>
            </w:r>
          </w:p>
        </w:tc>
      </w:tr>
      <w:tr w:rsidR="00ED2B5B">
        <w:trPr>
          <w:trHeight w:val="982"/>
          <w:jc w:val="center"/>
        </w:trPr>
        <w:tc>
          <w:tcPr>
            <w:tcW w:w="852" w:type="dxa"/>
            <w:vAlign w:val="center"/>
          </w:tcPr>
          <w:p w:rsidR="00ED2B5B" w:rsidRDefault="00D13B1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6</w:t>
            </w:r>
          </w:p>
        </w:tc>
        <w:tc>
          <w:tcPr>
            <w:tcW w:w="7902" w:type="dxa"/>
          </w:tcPr>
          <w:p w:rsidR="00ED2B5B" w:rsidRDefault="00D13B10">
            <w:pPr>
              <w:spacing w:line="240" w:lineRule="atLeast"/>
              <w:rPr>
                <w:rFonts w:ascii="宋体" w:hAnsi="宋体"/>
                <w:bCs/>
                <w:sz w:val="24"/>
                <w:szCs w:val="21"/>
              </w:rPr>
            </w:pPr>
            <w:r>
              <w:rPr>
                <w:rFonts w:ascii="宋体" w:hAnsi="宋体" w:hint="eastAsia"/>
                <w:bCs/>
                <w:sz w:val="24"/>
                <w:szCs w:val="21"/>
              </w:rPr>
              <w:t>投标截止时间及开标时间：202</w:t>
            </w:r>
            <w:r w:rsidR="00AC5225">
              <w:rPr>
                <w:rFonts w:ascii="宋体" w:hAnsi="宋体" w:hint="eastAsia"/>
                <w:bCs/>
                <w:sz w:val="24"/>
                <w:szCs w:val="21"/>
              </w:rPr>
              <w:t>1</w:t>
            </w:r>
            <w:r>
              <w:rPr>
                <w:rFonts w:ascii="宋体" w:hAnsi="宋体" w:hint="eastAsia"/>
                <w:bCs/>
                <w:sz w:val="24"/>
                <w:szCs w:val="21"/>
              </w:rPr>
              <w:t>年</w:t>
            </w:r>
            <w:r w:rsidR="000A50B8">
              <w:rPr>
                <w:rFonts w:ascii="宋体" w:hAnsi="宋体" w:hint="eastAsia"/>
                <w:bCs/>
                <w:sz w:val="24"/>
                <w:szCs w:val="21"/>
              </w:rPr>
              <w:t>3</w:t>
            </w:r>
            <w:r>
              <w:rPr>
                <w:rFonts w:ascii="宋体" w:hAnsi="宋体" w:hint="eastAsia"/>
                <w:bCs/>
                <w:sz w:val="24"/>
                <w:szCs w:val="21"/>
              </w:rPr>
              <w:t>月</w:t>
            </w:r>
            <w:r w:rsidR="000A0DB0">
              <w:rPr>
                <w:rFonts w:ascii="宋体" w:hAnsi="宋体" w:hint="eastAsia"/>
                <w:bCs/>
                <w:sz w:val="24"/>
                <w:szCs w:val="21"/>
              </w:rPr>
              <w:t>25</w:t>
            </w:r>
            <w:r>
              <w:rPr>
                <w:rFonts w:ascii="宋体" w:hAnsi="宋体" w:hint="eastAsia"/>
                <w:bCs/>
                <w:sz w:val="24"/>
                <w:szCs w:val="21"/>
              </w:rPr>
              <w:t>日</w:t>
            </w:r>
            <w:r w:rsidR="001755B6">
              <w:rPr>
                <w:rFonts w:ascii="宋体" w:hAnsi="宋体" w:hint="eastAsia"/>
                <w:bCs/>
                <w:sz w:val="24"/>
                <w:szCs w:val="21"/>
              </w:rPr>
              <w:t>9:30</w:t>
            </w:r>
          </w:p>
          <w:p w:rsidR="00ED2B5B" w:rsidRDefault="00D13B10">
            <w:pPr>
              <w:spacing w:line="240" w:lineRule="atLeast"/>
              <w:rPr>
                <w:rFonts w:ascii="宋体" w:hAnsi="宋体"/>
                <w:bCs/>
                <w:sz w:val="24"/>
                <w:szCs w:val="21"/>
              </w:rPr>
            </w:pPr>
            <w:r>
              <w:rPr>
                <w:rFonts w:ascii="宋体" w:hAnsi="宋体" w:hint="eastAsia"/>
                <w:bCs/>
                <w:sz w:val="24"/>
                <w:szCs w:val="21"/>
              </w:rPr>
              <w:t>定标时间：评标结束后</w:t>
            </w:r>
          </w:p>
          <w:p w:rsidR="004622BF" w:rsidRDefault="00D13B10" w:rsidP="004622BF">
            <w:pPr>
              <w:rPr>
                <w:rFonts w:ascii="宋体" w:hAnsi="宋体"/>
                <w:bCs/>
                <w:sz w:val="24"/>
                <w:szCs w:val="24"/>
              </w:rPr>
            </w:pPr>
            <w:r>
              <w:rPr>
                <w:rFonts w:ascii="宋体" w:hAnsi="宋体" w:hint="eastAsia"/>
                <w:bCs/>
                <w:sz w:val="24"/>
                <w:szCs w:val="21"/>
              </w:rPr>
              <w:t>投标</w:t>
            </w:r>
            <w:r w:rsidR="004622BF">
              <w:rPr>
                <w:rFonts w:ascii="宋体" w:hAnsi="宋体" w:hint="eastAsia"/>
                <w:bCs/>
                <w:sz w:val="24"/>
                <w:szCs w:val="21"/>
              </w:rPr>
              <w:t>方法：</w:t>
            </w:r>
            <w:r w:rsidR="004622BF">
              <w:rPr>
                <w:rFonts w:ascii="宋体" w:hAnsi="宋体" w:hint="eastAsia"/>
                <w:bCs/>
                <w:sz w:val="24"/>
                <w:szCs w:val="24"/>
              </w:rPr>
              <w:t>投标文件（电子版）份数：</w:t>
            </w:r>
            <w:r w:rsidR="004622BF">
              <w:rPr>
                <w:rFonts w:ascii="宋体" w:hAnsi="宋体"/>
                <w:bCs/>
                <w:sz w:val="24"/>
                <w:szCs w:val="24"/>
              </w:rPr>
              <w:t>1</w:t>
            </w:r>
            <w:r w:rsidR="004622BF">
              <w:rPr>
                <w:rFonts w:ascii="宋体" w:hAnsi="宋体" w:hint="eastAsia"/>
                <w:bCs/>
                <w:sz w:val="24"/>
                <w:szCs w:val="24"/>
              </w:rPr>
              <w:t>份</w:t>
            </w:r>
          </w:p>
          <w:p w:rsidR="004622BF" w:rsidRDefault="004622BF" w:rsidP="004622BF">
            <w:pPr>
              <w:rPr>
                <w:rFonts w:ascii="宋体" w:hAnsi="宋体" w:cs="宋体"/>
                <w:b/>
                <w:sz w:val="24"/>
                <w:szCs w:val="24"/>
              </w:rPr>
            </w:pPr>
            <w:r>
              <w:rPr>
                <w:rFonts w:ascii="宋体" w:hAnsi="宋体" w:cs="宋体" w:hint="eastAsia"/>
                <w:b/>
                <w:sz w:val="24"/>
                <w:szCs w:val="24"/>
              </w:rPr>
              <w:t>注：</w:t>
            </w:r>
            <w:r>
              <w:rPr>
                <w:rFonts w:ascii="宋体" w:hAnsi="宋体" w:cs="宋体"/>
                <w:b/>
                <w:sz w:val="24"/>
                <w:szCs w:val="24"/>
              </w:rPr>
              <w:t>供应商须递交</w:t>
            </w:r>
            <w:r>
              <w:rPr>
                <w:rFonts w:ascii="宋体" w:hAnsi="宋体" w:cs="宋体" w:hint="eastAsia"/>
                <w:b/>
                <w:sz w:val="24"/>
                <w:szCs w:val="24"/>
              </w:rPr>
              <w:t>符合招标文件要求的</w:t>
            </w:r>
            <w:r>
              <w:rPr>
                <w:rFonts w:ascii="宋体" w:hAnsi="宋体" w:cs="宋体"/>
                <w:b/>
                <w:sz w:val="24"/>
                <w:szCs w:val="24"/>
              </w:rPr>
              <w:t>标书</w:t>
            </w:r>
            <w:r>
              <w:rPr>
                <w:rFonts w:ascii="宋体" w:hAnsi="宋体" w:cs="宋体" w:hint="eastAsia"/>
                <w:b/>
                <w:sz w:val="24"/>
                <w:szCs w:val="24"/>
              </w:rPr>
              <w:t>扫描件</w:t>
            </w:r>
            <w:r>
              <w:rPr>
                <w:rFonts w:ascii="宋体" w:hAnsi="宋体" w:cs="宋体"/>
                <w:b/>
                <w:sz w:val="24"/>
                <w:szCs w:val="24"/>
              </w:rPr>
              <w:t>，</w:t>
            </w:r>
            <w:r>
              <w:rPr>
                <w:rFonts w:ascii="宋体" w:hAnsi="宋体" w:cs="宋体" w:hint="eastAsia"/>
                <w:b/>
                <w:sz w:val="24"/>
                <w:szCs w:val="24"/>
              </w:rPr>
              <w:t>于开标前20分钟内发送到指定邮箱，由评委在开标时间截止后现场开启</w:t>
            </w:r>
            <w:r>
              <w:rPr>
                <w:rFonts w:ascii="宋体" w:hAnsi="宋体" w:cs="宋体"/>
                <w:b/>
                <w:sz w:val="24"/>
                <w:szCs w:val="24"/>
              </w:rPr>
              <w:t>。</w:t>
            </w:r>
            <w:r>
              <w:rPr>
                <w:rFonts w:ascii="宋体" w:hAnsi="宋体" w:cs="宋体" w:hint="eastAsia"/>
                <w:b/>
                <w:sz w:val="24"/>
                <w:szCs w:val="24"/>
              </w:rPr>
              <w:t>（邮件标题必须注明所投项目名称及投标单位名称，否则将视作为无效投标）</w:t>
            </w:r>
          </w:p>
          <w:p w:rsidR="004622BF" w:rsidRDefault="004622BF" w:rsidP="004622BF">
            <w:pPr>
              <w:rPr>
                <w:rFonts w:ascii="宋体" w:hAnsi="宋体" w:cs="宋体"/>
                <w:b/>
                <w:sz w:val="24"/>
                <w:szCs w:val="24"/>
              </w:rPr>
            </w:pPr>
            <w:r>
              <w:rPr>
                <w:rFonts w:ascii="宋体" w:hAnsi="宋体" w:cs="宋体" w:hint="eastAsia"/>
                <w:b/>
                <w:sz w:val="24"/>
                <w:szCs w:val="24"/>
              </w:rPr>
              <w:t>邮箱为：</w:t>
            </w:r>
            <w:hyperlink r:id="rId10" w:history="1">
              <w:r w:rsidRPr="00B44BBA">
                <w:rPr>
                  <w:rStyle w:val="af"/>
                  <w:rFonts w:ascii="宋体" w:hAnsi="宋体" w:cs="宋体"/>
                  <w:b/>
                  <w:sz w:val="24"/>
                  <w:szCs w:val="24"/>
                </w:rPr>
                <w:t>yxgycyjtztb@126.com</w:t>
              </w:r>
            </w:hyperlink>
          </w:p>
          <w:p w:rsidR="00ED2B5B" w:rsidRDefault="004622BF" w:rsidP="004622BF">
            <w:pPr>
              <w:spacing w:line="360" w:lineRule="auto"/>
              <w:jc w:val="left"/>
              <w:rPr>
                <w:rFonts w:asciiTheme="minorEastAsia" w:eastAsiaTheme="minorEastAsia" w:hAnsiTheme="minorEastAsia"/>
                <w:sz w:val="24"/>
                <w:szCs w:val="24"/>
              </w:rPr>
            </w:pPr>
            <w:r w:rsidRPr="00C32866">
              <w:rPr>
                <w:rFonts w:hint="eastAsia"/>
              </w:rPr>
              <w:t>在此时间后收到的招标文件，将被拒绝并退回给投标人。</w:t>
            </w:r>
          </w:p>
        </w:tc>
      </w:tr>
      <w:tr w:rsidR="00ED2B5B">
        <w:trPr>
          <w:trHeight w:val="1036"/>
          <w:jc w:val="center"/>
        </w:trPr>
        <w:tc>
          <w:tcPr>
            <w:tcW w:w="852" w:type="dxa"/>
            <w:vAlign w:val="center"/>
          </w:tcPr>
          <w:p w:rsidR="00ED2B5B" w:rsidRDefault="00D13B1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lastRenderedPageBreak/>
              <w:t>7</w:t>
            </w:r>
          </w:p>
        </w:tc>
        <w:tc>
          <w:tcPr>
            <w:tcW w:w="7902" w:type="dxa"/>
          </w:tcPr>
          <w:p w:rsidR="00ED2B5B" w:rsidRDefault="00D13B10">
            <w:pPr>
              <w:spacing w:line="240" w:lineRule="atLeast"/>
              <w:rPr>
                <w:rFonts w:ascii="宋体" w:hAnsi="宋体"/>
                <w:bCs/>
                <w:sz w:val="24"/>
                <w:szCs w:val="21"/>
              </w:rPr>
            </w:pPr>
            <w:r>
              <w:rPr>
                <w:rFonts w:ascii="宋体" w:hAnsi="宋体" w:hint="eastAsia"/>
                <w:bCs/>
                <w:sz w:val="24"/>
                <w:szCs w:val="21"/>
              </w:rPr>
              <w:t>采购人：</w:t>
            </w:r>
            <w:r>
              <w:rPr>
                <w:rFonts w:ascii="宋体" w:hAnsi="宋体" w:hint="eastAsia"/>
                <w:bCs/>
                <w:sz w:val="24"/>
              </w:rPr>
              <w:t>宜兴水务集团有限公司</w:t>
            </w:r>
          </w:p>
          <w:p w:rsidR="00ED2B5B" w:rsidRDefault="00D13B10">
            <w:pPr>
              <w:spacing w:line="240" w:lineRule="atLeast"/>
              <w:rPr>
                <w:rFonts w:ascii="宋体" w:hAnsi="宋体"/>
                <w:bCs/>
                <w:sz w:val="24"/>
                <w:szCs w:val="21"/>
              </w:rPr>
            </w:pPr>
            <w:r>
              <w:rPr>
                <w:rFonts w:ascii="宋体" w:hAnsi="宋体" w:hint="eastAsia"/>
                <w:bCs/>
                <w:sz w:val="24"/>
                <w:szCs w:val="21"/>
              </w:rPr>
              <w:t>联系人：</w:t>
            </w:r>
            <w:r w:rsidR="00605AB8">
              <w:rPr>
                <w:rFonts w:ascii="宋体" w:hAnsi="宋体" w:hint="eastAsia"/>
                <w:bCs/>
                <w:sz w:val="24"/>
                <w:szCs w:val="21"/>
              </w:rPr>
              <w:t>刘</w:t>
            </w:r>
            <w:r>
              <w:rPr>
                <w:rFonts w:ascii="宋体" w:hAnsi="宋体" w:hint="eastAsia"/>
                <w:bCs/>
                <w:sz w:val="24"/>
                <w:szCs w:val="21"/>
              </w:rPr>
              <w:t>先生  赵女士</w:t>
            </w:r>
          </w:p>
          <w:p w:rsidR="00ED2B5B" w:rsidRDefault="00D13B10">
            <w:pPr>
              <w:spacing w:line="240" w:lineRule="atLeast"/>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w:t>
            </w:r>
            <w:r w:rsidR="00605AB8">
              <w:rPr>
                <w:rFonts w:ascii="宋体" w:hAnsi="宋体" w:hint="eastAsia"/>
                <w:bCs/>
                <w:sz w:val="24"/>
                <w:szCs w:val="21"/>
              </w:rPr>
              <w:t>85</w:t>
            </w:r>
          </w:p>
          <w:p w:rsidR="00ED2B5B" w:rsidRDefault="00D13B10">
            <w:pPr>
              <w:spacing w:line="240" w:lineRule="atLeast"/>
              <w:rPr>
                <w:rFonts w:ascii="宋体" w:hAnsi="宋体"/>
                <w:bCs/>
                <w:sz w:val="24"/>
                <w:szCs w:val="21"/>
              </w:rPr>
            </w:pPr>
            <w:r>
              <w:rPr>
                <w:rFonts w:ascii="宋体" w:hAnsi="宋体" w:hint="eastAsia"/>
                <w:bCs/>
                <w:sz w:val="24"/>
                <w:szCs w:val="21"/>
              </w:rPr>
              <w:t>联系地址：宜兴市环科园绿园路528号孵化园11楼</w:t>
            </w:r>
          </w:p>
          <w:p w:rsidR="00ED2B5B" w:rsidRDefault="00D13B10">
            <w:pPr>
              <w:spacing w:line="400" w:lineRule="exact"/>
              <w:rPr>
                <w:rFonts w:asciiTheme="minorEastAsia" w:eastAsiaTheme="minorEastAsia" w:hAnsiTheme="minorEastAsia"/>
                <w:bCs/>
                <w:sz w:val="24"/>
                <w:szCs w:val="24"/>
                <w:lang w:val="zh-CN"/>
              </w:rPr>
            </w:pPr>
            <w:r>
              <w:rPr>
                <w:rFonts w:ascii="宋体" w:hAnsi="宋体" w:hint="eastAsia"/>
                <w:bCs/>
                <w:sz w:val="24"/>
                <w:szCs w:val="21"/>
              </w:rPr>
              <w:t>邮政编码：214200</w:t>
            </w:r>
          </w:p>
        </w:tc>
      </w:tr>
    </w:tbl>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D13B10" w:rsidP="00D13B10">
      <w:pPr>
        <w:jc w:val="center"/>
        <w:outlineLvl w:val="0"/>
        <w:rPr>
          <w:rFonts w:ascii="黑体" w:eastAsia="黑体" w:hAnsi="黑体"/>
          <w:sz w:val="32"/>
          <w:szCs w:val="32"/>
        </w:rPr>
      </w:pPr>
      <w:r>
        <w:rPr>
          <w:rFonts w:ascii="黑体" w:eastAsia="黑体" w:hAnsi="黑体"/>
          <w:sz w:val="32"/>
          <w:szCs w:val="32"/>
        </w:rPr>
        <w:br w:type="page"/>
      </w:r>
      <w:r>
        <w:rPr>
          <w:rFonts w:ascii="黑体" w:eastAsia="黑体" w:hAnsi="黑体" w:hint="eastAsia"/>
          <w:sz w:val="32"/>
          <w:szCs w:val="32"/>
        </w:rPr>
        <w:lastRenderedPageBreak/>
        <w:t>二投标人须知</w:t>
      </w:r>
    </w:p>
    <w:p w:rsidR="00ED2B5B" w:rsidRDefault="00D13B10">
      <w:pPr>
        <w:spacing w:line="360" w:lineRule="auto"/>
        <w:ind w:firstLineChars="200" w:firstLine="482"/>
        <w:rPr>
          <w:rFonts w:ascii="宋体" w:hAnsi="宋体"/>
          <w:b/>
          <w:sz w:val="24"/>
          <w:lang w:val="zh-CN"/>
        </w:rPr>
      </w:pPr>
      <w:r>
        <w:rPr>
          <w:rFonts w:ascii="宋体" w:hAnsi="宋体" w:hint="eastAsia"/>
          <w:b/>
          <w:sz w:val="24"/>
          <w:lang w:val="zh-CN"/>
        </w:rPr>
        <w:t>一、总   则</w:t>
      </w:r>
    </w:p>
    <w:p w:rsidR="00ED2B5B" w:rsidRDefault="00D13B10">
      <w:pPr>
        <w:spacing w:line="360" w:lineRule="auto"/>
        <w:ind w:firstLineChars="200" w:firstLine="482"/>
        <w:rPr>
          <w:rFonts w:ascii="宋体" w:hAnsi="宋体"/>
          <w:bCs/>
          <w:sz w:val="24"/>
          <w:lang w:val="zh-CN"/>
        </w:rPr>
      </w:pPr>
      <w:r>
        <w:rPr>
          <w:rFonts w:ascii="宋体" w:hAnsi="宋体" w:hint="eastAsia"/>
          <w:b/>
          <w:sz w:val="24"/>
          <w:lang w:val="zh-CN"/>
        </w:rPr>
        <w:t>1、定义</w:t>
      </w:r>
    </w:p>
    <w:p w:rsidR="00ED2B5B" w:rsidRDefault="00D13B10">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ED2B5B" w:rsidRDefault="00D13B10">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ED2B5B" w:rsidRDefault="00D13B10">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ED2B5B" w:rsidRDefault="00D13B10">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ED2B5B" w:rsidRDefault="00D13B10">
      <w:pPr>
        <w:spacing w:line="360" w:lineRule="auto"/>
        <w:ind w:firstLineChars="200" w:firstLine="482"/>
        <w:rPr>
          <w:rFonts w:ascii="宋体" w:hAnsi="宋体"/>
          <w:b/>
          <w:sz w:val="24"/>
        </w:rPr>
      </w:pPr>
      <w:r>
        <w:rPr>
          <w:rFonts w:ascii="宋体" w:hAnsi="宋体" w:hint="eastAsia"/>
          <w:b/>
          <w:sz w:val="24"/>
        </w:rPr>
        <w:t>2、投标费用</w:t>
      </w:r>
    </w:p>
    <w:p w:rsidR="00ED2B5B" w:rsidRDefault="00D13B10">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ED2B5B" w:rsidRDefault="00D13B10">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ED2B5B" w:rsidRDefault="00D13B10">
      <w:pPr>
        <w:spacing w:line="360" w:lineRule="auto"/>
        <w:ind w:leftChars="200" w:left="420"/>
        <w:rPr>
          <w:rFonts w:ascii="宋体" w:hAnsi="宋体"/>
          <w:b/>
          <w:sz w:val="24"/>
        </w:rPr>
      </w:pPr>
      <w:r>
        <w:rPr>
          <w:rFonts w:ascii="宋体" w:hAnsi="宋体" w:hint="eastAsia"/>
          <w:b/>
          <w:sz w:val="24"/>
        </w:rPr>
        <w:t>3、保密要求</w:t>
      </w:r>
    </w:p>
    <w:p w:rsidR="00ED2B5B" w:rsidRDefault="00D13B10">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ED2B5B" w:rsidRDefault="00D13B10">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ED2B5B" w:rsidRDefault="00D13B10">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ED2B5B" w:rsidRDefault="00D13B10">
      <w:pPr>
        <w:spacing w:line="360" w:lineRule="auto"/>
        <w:ind w:firstLineChars="200" w:firstLine="480"/>
        <w:rPr>
          <w:rFonts w:ascii="宋体" w:hAnsi="宋体"/>
          <w:bCs/>
          <w:sz w:val="24"/>
        </w:rPr>
      </w:pPr>
      <w:r>
        <w:rPr>
          <w:rFonts w:ascii="宋体" w:hAnsi="宋体" w:hint="eastAsia"/>
          <w:bCs/>
          <w:sz w:val="24"/>
        </w:rPr>
        <w:t>4.1 投标人可在 “宜兴市公用产业集团有限公司”网站下载招标文件及有关资料。投标人须按招标文件要求提交全部资料并对招标文件各项内容作出实质性响应，否则投标无效。</w:t>
      </w:r>
    </w:p>
    <w:p w:rsidR="00ED2B5B" w:rsidRDefault="00D13B10">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宜兴水务集团有限公司</w:t>
      </w:r>
      <w:r>
        <w:rPr>
          <w:rFonts w:hAnsi="宋体" w:hint="eastAsia"/>
          <w:bCs/>
          <w:sz w:val="24"/>
        </w:rPr>
        <w:t>联系解决。</w:t>
      </w:r>
    </w:p>
    <w:p w:rsidR="00ED2B5B" w:rsidRDefault="00D13B10">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ED2B5B" w:rsidRDefault="00D13B10">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ED2B5B" w:rsidRDefault="00D13B10">
      <w:pPr>
        <w:spacing w:line="360" w:lineRule="auto"/>
        <w:ind w:firstLineChars="200" w:firstLine="480"/>
        <w:rPr>
          <w:rFonts w:ascii="宋体" w:hAnsi="宋体"/>
          <w:bCs/>
          <w:sz w:val="24"/>
        </w:rPr>
      </w:pPr>
      <w:bookmarkStart w:id="5" w:name="OLE_LINK90"/>
      <w:r>
        <w:rPr>
          <w:rFonts w:ascii="宋体" w:hAnsi="宋体" w:hint="eastAsia"/>
          <w:bCs/>
          <w:sz w:val="24"/>
        </w:rPr>
        <w:t xml:space="preserve">5.1 </w:t>
      </w:r>
      <w:bookmarkStart w:id="6" w:name="OLE_LINK109"/>
      <w:r>
        <w:rPr>
          <w:rFonts w:ascii="宋体" w:hAnsi="宋体" w:hint="eastAsia"/>
          <w:bCs/>
          <w:sz w:val="24"/>
        </w:rPr>
        <w:t>本文件由</w:t>
      </w:r>
      <w:bookmarkStart w:id="7" w:name="OLE_LINK13"/>
      <w:r>
        <w:rPr>
          <w:rFonts w:ascii="宋体" w:hAnsi="宋体" w:hint="eastAsia"/>
          <w:bCs/>
          <w:sz w:val="24"/>
        </w:rPr>
        <w:t>宜兴水务集团有限公司负责解释</w:t>
      </w:r>
      <w:bookmarkEnd w:id="7"/>
      <w:r>
        <w:rPr>
          <w:rFonts w:ascii="宋体" w:hAnsi="宋体" w:hint="eastAsia"/>
          <w:bCs/>
          <w:sz w:val="24"/>
        </w:rPr>
        <w:t>。</w:t>
      </w:r>
      <w:bookmarkEnd w:id="6"/>
    </w:p>
    <w:bookmarkEnd w:id="5"/>
    <w:p w:rsidR="00ED2B5B" w:rsidRDefault="00D13B10">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8" w:name="OLE_LINK160"/>
      <w:r>
        <w:rPr>
          <w:rFonts w:ascii="宋体" w:hAnsi="宋体" w:hint="eastAsia"/>
          <w:b/>
          <w:sz w:val="24"/>
          <w:lang w:val="zh-CN"/>
        </w:rPr>
        <w:t>澄清、修改</w:t>
      </w:r>
      <w:bookmarkEnd w:id="8"/>
    </w:p>
    <w:p w:rsidR="00ED2B5B" w:rsidRDefault="00D13B10">
      <w:pPr>
        <w:spacing w:line="360" w:lineRule="auto"/>
        <w:ind w:firstLineChars="200" w:firstLine="480"/>
        <w:rPr>
          <w:rFonts w:ascii="宋体"/>
          <w:sz w:val="24"/>
          <w:szCs w:val="21"/>
          <w:lang w:val="zh-CN"/>
        </w:rPr>
      </w:pPr>
      <w:bookmarkStart w:id="9" w:name="OLE_LINK91"/>
      <w:r>
        <w:rPr>
          <w:rFonts w:ascii="宋体" w:hAnsi="宋体" w:hint="eastAsia"/>
          <w:bCs/>
          <w:sz w:val="24"/>
        </w:rPr>
        <w:t xml:space="preserve">6.1 </w:t>
      </w:r>
      <w:bookmarkStart w:id="10" w:name="OLE_LINK14"/>
      <w:bookmarkStart w:id="11" w:name="OLE_LINK161"/>
      <w:r>
        <w:rPr>
          <w:rFonts w:ascii="宋体" w:hAnsi="宋体" w:cs="宋体" w:hint="eastAsia"/>
          <w:sz w:val="24"/>
        </w:rPr>
        <w:t>采购人或者</w:t>
      </w:r>
      <w:bookmarkEnd w:id="10"/>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w:t>
      </w:r>
      <w:r>
        <w:rPr>
          <w:rFonts w:ascii="宋体" w:hint="eastAsia"/>
          <w:sz w:val="24"/>
          <w:szCs w:val="21"/>
          <w:lang w:val="zh-CN"/>
        </w:rPr>
        <w:lastRenderedPageBreak/>
        <w:t>或者修改的内容为招标文件的组成部分。</w:t>
      </w:r>
      <w:bookmarkEnd w:id="11"/>
    </w:p>
    <w:bookmarkEnd w:id="9"/>
    <w:p w:rsidR="00ED2B5B" w:rsidRDefault="00D13B10">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ED2B5B" w:rsidRDefault="00D13B10">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ED2B5B" w:rsidRDefault="00D13B10">
      <w:pPr>
        <w:spacing w:line="360" w:lineRule="auto"/>
        <w:ind w:firstLineChars="200" w:firstLine="482"/>
        <w:rPr>
          <w:rFonts w:ascii="宋体" w:hAnsi="宋体"/>
          <w:b/>
          <w:sz w:val="24"/>
        </w:rPr>
      </w:pPr>
      <w:r>
        <w:rPr>
          <w:rFonts w:ascii="宋体" w:hAnsi="宋体" w:hint="eastAsia"/>
          <w:b/>
          <w:sz w:val="24"/>
        </w:rPr>
        <w:t>三、投标文件</w:t>
      </w:r>
    </w:p>
    <w:p w:rsidR="00ED2B5B" w:rsidRDefault="00D13B10">
      <w:pPr>
        <w:spacing w:line="360" w:lineRule="auto"/>
        <w:ind w:firstLineChars="200" w:firstLine="482"/>
        <w:rPr>
          <w:rFonts w:ascii="宋体" w:hAnsi="宋体"/>
          <w:b/>
          <w:sz w:val="24"/>
        </w:rPr>
      </w:pPr>
      <w:bookmarkStart w:id="12" w:name="OLE_LINK16"/>
      <w:bookmarkStart w:id="13" w:name="OLE_LINK62"/>
      <w:bookmarkStart w:id="14" w:name="OLE_LINK21"/>
      <w:bookmarkStart w:id="15" w:name="OLE_LINK162"/>
      <w:r>
        <w:rPr>
          <w:rFonts w:ascii="宋体" w:hAnsi="宋体" w:hint="eastAsia"/>
          <w:b/>
          <w:sz w:val="24"/>
        </w:rPr>
        <w:t>投标文件的组成</w:t>
      </w:r>
      <w:bookmarkEnd w:id="12"/>
      <w:r>
        <w:rPr>
          <w:rFonts w:ascii="宋体" w:hAnsi="宋体" w:hint="eastAsia"/>
          <w:b/>
          <w:sz w:val="24"/>
        </w:rPr>
        <w:t>：</w:t>
      </w:r>
    </w:p>
    <w:p w:rsidR="00ED2B5B" w:rsidRDefault="00D13B10">
      <w:pPr>
        <w:numPr>
          <w:ilvl w:val="0"/>
          <w:numId w:val="1"/>
        </w:numPr>
        <w:tabs>
          <w:tab w:val="left" w:pos="0"/>
          <w:tab w:val="left" w:pos="255"/>
        </w:tabs>
        <w:spacing w:line="360" w:lineRule="auto"/>
        <w:rPr>
          <w:rFonts w:ascii="宋体" w:hAnsi="宋体"/>
          <w:sz w:val="24"/>
          <w:szCs w:val="21"/>
          <w:lang w:val="zh-CN"/>
        </w:rPr>
      </w:pPr>
      <w:bookmarkStart w:id="16" w:name="OLE_LINK51"/>
      <w:r>
        <w:rPr>
          <w:rFonts w:ascii="宋体" w:hAnsi="宋体" w:hint="eastAsia"/>
          <w:sz w:val="24"/>
          <w:szCs w:val="21"/>
          <w:lang w:val="zh-CN"/>
        </w:rPr>
        <w:t>投标函</w:t>
      </w:r>
      <w:bookmarkStart w:id="17"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7"/>
    </w:p>
    <w:p w:rsidR="00ED2B5B" w:rsidRDefault="00D13B10">
      <w:pPr>
        <w:numPr>
          <w:ilvl w:val="0"/>
          <w:numId w:val="1"/>
        </w:numPr>
        <w:tabs>
          <w:tab w:val="left" w:pos="0"/>
          <w:tab w:val="left" w:pos="255"/>
        </w:tabs>
        <w:spacing w:line="360" w:lineRule="auto"/>
        <w:rPr>
          <w:rFonts w:ascii="宋体" w:hAnsi="宋体"/>
          <w:sz w:val="24"/>
          <w:szCs w:val="21"/>
          <w:lang w:val="zh-CN"/>
        </w:rPr>
      </w:pPr>
      <w:r>
        <w:rPr>
          <w:rFonts w:ascii="宋体" w:hAnsi="宋体" w:hint="eastAsia"/>
          <w:sz w:val="24"/>
          <w:szCs w:val="21"/>
          <w:lang w:val="zh-CN"/>
        </w:rPr>
        <w:t>报价文件：</w:t>
      </w:r>
    </w:p>
    <w:p w:rsidR="00ED2B5B" w:rsidRDefault="00D13B10">
      <w:pPr>
        <w:numPr>
          <w:ilvl w:val="0"/>
          <w:numId w:val="2"/>
        </w:numPr>
        <w:tabs>
          <w:tab w:val="left" w:pos="0"/>
          <w:tab w:val="left" w:pos="255"/>
        </w:tabs>
        <w:spacing w:line="360" w:lineRule="auto"/>
        <w:ind w:firstLineChars="200" w:firstLine="480"/>
        <w:rPr>
          <w:rFonts w:ascii="宋体" w:hAnsi="宋体"/>
          <w:sz w:val="24"/>
          <w:szCs w:val="21"/>
          <w:lang w:val="zh-CN"/>
        </w:rPr>
      </w:pPr>
      <w:r>
        <w:rPr>
          <w:rFonts w:ascii="宋体" w:hAnsi="宋体" w:hint="eastAsia"/>
          <w:sz w:val="24"/>
          <w:lang w:val="zh-CN"/>
        </w:rPr>
        <w:t>开标一览表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ED2B5B" w:rsidRDefault="00D13B10">
      <w:pPr>
        <w:numPr>
          <w:ilvl w:val="0"/>
          <w:numId w:val="1"/>
        </w:numPr>
        <w:tabs>
          <w:tab w:val="left" w:pos="0"/>
          <w:tab w:val="left" w:pos="255"/>
        </w:tabs>
        <w:spacing w:line="360" w:lineRule="auto"/>
        <w:rPr>
          <w:rFonts w:ascii="宋体" w:hAnsi="宋体"/>
          <w:sz w:val="24"/>
        </w:rPr>
      </w:pPr>
      <w:bookmarkStart w:id="18" w:name="OLE_LINK20"/>
      <w:r>
        <w:rPr>
          <w:rFonts w:ascii="宋体" w:hAnsi="宋体" w:hint="eastAsia"/>
          <w:sz w:val="24"/>
        </w:rPr>
        <w:t>资格证明文件</w:t>
      </w:r>
      <w:bookmarkEnd w:id="18"/>
      <w:r>
        <w:rPr>
          <w:rFonts w:ascii="宋体" w:hAnsi="宋体" w:hint="eastAsia"/>
          <w:sz w:val="24"/>
        </w:rPr>
        <w:t>：</w:t>
      </w:r>
    </w:p>
    <w:p w:rsidR="00ED2B5B" w:rsidRDefault="00D13B10">
      <w:pPr>
        <w:numPr>
          <w:ilvl w:val="0"/>
          <w:numId w:val="3"/>
        </w:numPr>
        <w:tabs>
          <w:tab w:val="left" w:pos="0"/>
          <w:tab w:val="left" w:pos="255"/>
        </w:tabs>
        <w:spacing w:line="360" w:lineRule="auto"/>
        <w:ind w:firstLineChars="200" w:firstLine="480"/>
        <w:rPr>
          <w:rFonts w:ascii="宋体" w:hAnsi="宋体"/>
          <w:sz w:val="24"/>
        </w:rPr>
      </w:pPr>
      <w:r>
        <w:rPr>
          <w:rFonts w:ascii="宋体" w:hAnsi="宋体" w:hint="eastAsia"/>
          <w:sz w:val="24"/>
        </w:rPr>
        <w:t>关于资格的声明函</w:t>
      </w:r>
      <w:bookmarkStart w:id="19" w:name="OLE_LINK111"/>
      <w:r>
        <w:rPr>
          <w:rFonts w:ascii="宋体" w:hAnsi="宋体" w:hint="eastAsia"/>
          <w:sz w:val="24"/>
        </w:rPr>
        <w:t>（附法定代表人身份证复印件）</w:t>
      </w:r>
      <w:bookmarkEnd w:id="19"/>
      <w:r>
        <w:rPr>
          <w:rFonts w:ascii="宋体" w:hAnsi="宋体" w:hint="eastAsia"/>
          <w:sz w:val="24"/>
        </w:rPr>
        <w:t>（格式见附件）；</w:t>
      </w:r>
    </w:p>
    <w:p w:rsidR="00ED2B5B" w:rsidRDefault="00D13B10">
      <w:pPr>
        <w:numPr>
          <w:ilvl w:val="0"/>
          <w:numId w:val="3"/>
        </w:numPr>
        <w:tabs>
          <w:tab w:val="left" w:pos="0"/>
          <w:tab w:val="left" w:pos="255"/>
        </w:tabs>
        <w:spacing w:line="360" w:lineRule="auto"/>
        <w:ind w:firstLineChars="200" w:firstLine="480"/>
        <w:rPr>
          <w:rFonts w:ascii="宋体" w:hAnsi="宋体"/>
          <w:sz w:val="24"/>
        </w:rPr>
      </w:pPr>
      <w:r>
        <w:rPr>
          <w:rFonts w:ascii="宋体" w:hAnsi="宋体" w:hint="eastAsia"/>
          <w:sz w:val="24"/>
        </w:rPr>
        <w:t>投标人</w:t>
      </w:r>
      <w:bookmarkStart w:id="20" w:name="OLE_LINK112"/>
      <w:r>
        <w:rPr>
          <w:rFonts w:ascii="宋体" w:hAnsi="宋体" w:hint="eastAsia"/>
          <w:sz w:val="24"/>
        </w:rPr>
        <w:t>法定代表人授权委托书</w:t>
      </w:r>
      <w:r>
        <w:rPr>
          <w:rFonts w:ascii="宋体" w:hAnsi="宋体" w:hint="eastAsia"/>
          <w:sz w:val="24"/>
          <w:szCs w:val="21"/>
        </w:rPr>
        <w:t>及被</w:t>
      </w:r>
      <w:r>
        <w:rPr>
          <w:rFonts w:ascii="宋体" w:hAnsi="宋体" w:hint="eastAsia"/>
          <w:sz w:val="24"/>
        </w:rPr>
        <w:t>授权代表</w:t>
      </w:r>
      <w:r>
        <w:rPr>
          <w:rFonts w:ascii="宋体" w:hAnsi="宋体" w:hint="eastAsia"/>
          <w:sz w:val="24"/>
          <w:szCs w:val="21"/>
        </w:rPr>
        <w:t>的身份证</w:t>
      </w:r>
      <w:r w:rsidR="004A7776">
        <w:rPr>
          <w:rFonts w:ascii="宋体" w:hAnsi="宋体" w:hint="eastAsia"/>
          <w:sz w:val="24"/>
          <w:szCs w:val="21"/>
        </w:rPr>
        <w:t>原件</w:t>
      </w:r>
      <w:r>
        <w:rPr>
          <w:rFonts w:ascii="宋体" w:hAnsi="宋体" w:hint="eastAsia"/>
          <w:sz w:val="24"/>
        </w:rPr>
        <w:t>（格式见附件，法定代表人亲自参加投标的除外）</w:t>
      </w:r>
      <w:r w:rsidR="00500B3F">
        <w:rPr>
          <w:rFonts w:ascii="宋体" w:hAnsi="宋体" w:hint="eastAsia"/>
          <w:b/>
          <w:bCs/>
          <w:sz w:val="24"/>
        </w:rPr>
        <w:t>（投标时必须提交法人或被授权代表身份证原件）</w:t>
      </w:r>
      <w:r>
        <w:rPr>
          <w:rFonts w:ascii="宋体" w:hAnsi="宋体" w:hint="eastAsia"/>
          <w:sz w:val="24"/>
        </w:rPr>
        <w:t>；</w:t>
      </w:r>
      <w:bookmarkEnd w:id="20"/>
    </w:p>
    <w:p w:rsidR="00ED2B5B" w:rsidRDefault="00D13B10">
      <w:pPr>
        <w:numPr>
          <w:ilvl w:val="0"/>
          <w:numId w:val="3"/>
        </w:numPr>
        <w:tabs>
          <w:tab w:val="left" w:pos="0"/>
          <w:tab w:val="left" w:pos="255"/>
        </w:tabs>
        <w:spacing w:line="360" w:lineRule="auto"/>
        <w:ind w:firstLineChars="200" w:firstLine="480"/>
        <w:rPr>
          <w:rFonts w:ascii="宋体" w:hAnsi="宋体"/>
          <w:sz w:val="24"/>
        </w:rPr>
      </w:pPr>
      <w:bookmarkStart w:id="21" w:name="OLE_LINK113"/>
      <w:r>
        <w:rPr>
          <w:rFonts w:ascii="宋体" w:hAnsi="宋体" w:hint="eastAsia"/>
          <w:sz w:val="24"/>
        </w:rPr>
        <w:t>具有独立承担民事责任能力的投标人</w:t>
      </w:r>
      <w:r>
        <w:rPr>
          <w:rFonts w:ascii="宋体" w:hAnsi="宋体" w:hint="eastAsia"/>
          <w:sz w:val="24"/>
          <w:szCs w:val="21"/>
          <w:lang w:val="zh-CN"/>
        </w:rPr>
        <w:t>营业执照复印件；</w:t>
      </w:r>
      <w:r>
        <w:rPr>
          <w:rFonts w:ascii="宋体" w:hAnsi="宋体" w:hint="eastAsia"/>
          <w:b/>
          <w:bCs/>
          <w:sz w:val="24"/>
        </w:rPr>
        <w:t>（投标时必须提交相应原件或公证件）</w:t>
      </w:r>
    </w:p>
    <w:p w:rsidR="00ED2B5B" w:rsidRDefault="00D13B10">
      <w:pPr>
        <w:numPr>
          <w:ilvl w:val="0"/>
          <w:numId w:val="3"/>
        </w:numPr>
        <w:tabs>
          <w:tab w:val="left" w:pos="0"/>
          <w:tab w:val="left" w:pos="255"/>
        </w:tabs>
        <w:spacing w:line="360" w:lineRule="auto"/>
        <w:ind w:firstLineChars="200" w:firstLine="480"/>
        <w:rPr>
          <w:rFonts w:ascii="宋体" w:hAnsi="宋体"/>
          <w:sz w:val="24"/>
        </w:rPr>
      </w:pPr>
      <w:r>
        <w:rPr>
          <w:rFonts w:ascii="宋体" w:hAnsi="宋体" w:hint="eastAsia"/>
          <w:sz w:val="24"/>
        </w:rPr>
        <w:t>投标人依法缴纳近十二个月中任意一个月份税收的相关材料（提供相关主管部门证明或银行代扣证明）复印件；</w:t>
      </w:r>
    </w:p>
    <w:p w:rsidR="00ED2B5B" w:rsidRDefault="00D13B10">
      <w:pPr>
        <w:numPr>
          <w:ilvl w:val="0"/>
          <w:numId w:val="3"/>
        </w:numPr>
        <w:tabs>
          <w:tab w:val="left" w:pos="420"/>
          <w:tab w:val="left" w:pos="945"/>
          <w:tab w:val="left" w:pos="1155"/>
        </w:tabs>
        <w:spacing w:line="360" w:lineRule="auto"/>
        <w:ind w:firstLineChars="200" w:firstLine="480"/>
        <w:rPr>
          <w:rFonts w:ascii="宋体" w:hAnsi="宋体"/>
          <w:sz w:val="24"/>
        </w:rPr>
      </w:pPr>
      <w:r>
        <w:rPr>
          <w:rFonts w:ascii="宋体" w:hAnsi="宋体" w:cs="宋体" w:hint="eastAsia"/>
          <w:sz w:val="24"/>
        </w:rPr>
        <w:t>投标人依法缴纳</w:t>
      </w:r>
      <w:r>
        <w:rPr>
          <w:rFonts w:ascii="宋体" w:hAnsi="宋体" w:hint="eastAsia"/>
          <w:sz w:val="24"/>
        </w:rPr>
        <w:t>近十二个月中任意一个月份社会保障资金的相关材料（提供相关主管部门证明或银行代扣证明、缴费单位必须与投标单位一致）复印件</w:t>
      </w:r>
      <w:bookmarkEnd w:id="21"/>
      <w:r>
        <w:rPr>
          <w:rFonts w:ascii="宋体" w:hAnsi="宋体" w:hint="eastAsia"/>
          <w:sz w:val="24"/>
        </w:rPr>
        <w:t>；</w:t>
      </w:r>
    </w:p>
    <w:p w:rsidR="00ED2B5B" w:rsidRDefault="00D13B10">
      <w:pPr>
        <w:tabs>
          <w:tab w:val="left" w:pos="420"/>
          <w:tab w:val="left" w:pos="945"/>
          <w:tab w:val="left" w:pos="1155"/>
        </w:tabs>
        <w:spacing w:line="360" w:lineRule="auto"/>
        <w:ind w:firstLineChars="200" w:firstLine="480"/>
        <w:rPr>
          <w:rFonts w:ascii="宋体" w:hAnsi="宋体"/>
          <w:sz w:val="24"/>
        </w:rPr>
      </w:pPr>
      <w:r>
        <w:rPr>
          <w:rFonts w:ascii="宋体" w:hAnsi="宋体" w:hint="eastAsia"/>
          <w:sz w:val="24"/>
        </w:rPr>
        <w:t>注：以上“近十二个月”是指投标截止日之前近十二个月（不含投标当月）。</w:t>
      </w:r>
    </w:p>
    <w:p w:rsidR="00ED2B5B" w:rsidRDefault="00D13B10">
      <w:pPr>
        <w:numPr>
          <w:ilvl w:val="0"/>
          <w:numId w:val="1"/>
        </w:numPr>
        <w:tabs>
          <w:tab w:val="left" w:pos="0"/>
          <w:tab w:val="left" w:pos="255"/>
        </w:tabs>
        <w:spacing w:line="360" w:lineRule="auto"/>
        <w:rPr>
          <w:rFonts w:ascii="宋体" w:hAnsi="宋体"/>
          <w:sz w:val="24"/>
        </w:rPr>
      </w:pPr>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ED2B5B" w:rsidRDefault="00D13B10">
      <w:pPr>
        <w:numPr>
          <w:ilvl w:val="0"/>
          <w:numId w:val="1"/>
        </w:numPr>
        <w:tabs>
          <w:tab w:val="left" w:pos="0"/>
          <w:tab w:val="left" w:pos="255"/>
        </w:tabs>
        <w:spacing w:line="360" w:lineRule="auto"/>
        <w:rPr>
          <w:rFonts w:ascii="宋体" w:hAnsi="宋体"/>
          <w:sz w:val="24"/>
        </w:rPr>
      </w:pPr>
      <w:bookmarkStart w:id="22" w:name="OLE_LINK115"/>
      <w:r>
        <w:rPr>
          <w:rFonts w:ascii="宋体" w:hAnsi="宋体" w:hint="eastAsia"/>
          <w:sz w:val="24"/>
        </w:rPr>
        <w:t>招标文件 “项目技术要求和有关说明”中要求提供的相关证明材料（如有自行添加）</w:t>
      </w:r>
      <w:bookmarkEnd w:id="22"/>
    </w:p>
    <w:p w:rsidR="00ED2B5B" w:rsidRDefault="00D13B10">
      <w:pPr>
        <w:numPr>
          <w:ilvl w:val="0"/>
          <w:numId w:val="1"/>
        </w:numPr>
        <w:tabs>
          <w:tab w:val="left" w:pos="0"/>
        </w:tabs>
        <w:spacing w:line="360" w:lineRule="auto"/>
        <w:rPr>
          <w:rFonts w:ascii="宋体" w:hAnsi="宋体"/>
          <w:sz w:val="24"/>
          <w:lang w:val="zh-CN"/>
        </w:rPr>
      </w:pPr>
      <w:r>
        <w:rPr>
          <w:rFonts w:ascii="宋体" w:hAnsi="宋体" w:hint="eastAsia"/>
          <w:sz w:val="24"/>
        </w:rPr>
        <w:t>要求采购人提供的配合（如有自拟并自行添加）</w:t>
      </w:r>
    </w:p>
    <w:p w:rsidR="00ED2B5B" w:rsidRDefault="00D13B10">
      <w:pPr>
        <w:numPr>
          <w:ilvl w:val="0"/>
          <w:numId w:val="1"/>
        </w:numPr>
        <w:tabs>
          <w:tab w:val="left" w:pos="0"/>
          <w:tab w:val="left" w:pos="255"/>
        </w:tabs>
        <w:spacing w:line="360" w:lineRule="auto"/>
        <w:rPr>
          <w:rFonts w:ascii="宋体" w:hAnsi="宋体"/>
          <w:bCs/>
          <w:sz w:val="24"/>
          <w:lang w:val="zh-CN"/>
        </w:rPr>
      </w:pPr>
      <w:bookmarkStart w:id="23" w:name="OLE_LINK116"/>
      <w:r>
        <w:rPr>
          <w:rFonts w:ascii="宋体" w:hAnsi="宋体" w:hint="eastAsia"/>
          <w:sz w:val="24"/>
          <w:lang w:val="zh-CN"/>
        </w:rPr>
        <w:t>其他（投标人认为有必要提供的声明和文件，</w:t>
      </w:r>
      <w:r>
        <w:rPr>
          <w:rFonts w:ascii="宋体" w:hAnsi="宋体" w:hint="eastAsia"/>
          <w:sz w:val="24"/>
        </w:rPr>
        <w:t>如有自拟并自行添加）</w:t>
      </w:r>
      <w:bookmarkEnd w:id="23"/>
    </w:p>
    <w:bookmarkEnd w:id="16"/>
    <w:p w:rsidR="00ED2B5B" w:rsidRDefault="00ED2B5B">
      <w:pPr>
        <w:pStyle w:val="a4"/>
      </w:pPr>
    </w:p>
    <w:p w:rsidR="00ED2B5B" w:rsidRDefault="00D13B10">
      <w:pPr>
        <w:spacing w:line="360" w:lineRule="auto"/>
        <w:jc w:val="left"/>
        <w:rPr>
          <w:rFonts w:ascii="宋体" w:hAnsi="宋体"/>
          <w:bCs/>
          <w:sz w:val="24"/>
        </w:rPr>
      </w:pPr>
      <w:bookmarkStart w:id="24" w:name="OLE_LINK92"/>
      <w:bookmarkEnd w:id="13"/>
      <w:bookmarkEnd w:id="14"/>
      <w:r>
        <w:rPr>
          <w:rFonts w:ascii="宋体" w:hAnsi="宋体" w:hint="eastAsia"/>
          <w:b/>
          <w:sz w:val="24"/>
        </w:rPr>
        <w:t xml:space="preserve">    上述（1）-</w:t>
      </w:r>
      <w:r>
        <w:rPr>
          <w:rFonts w:ascii="仿宋" w:eastAsia="仿宋" w:hAnsi="仿宋" w:hint="eastAsia"/>
          <w:b/>
          <w:sz w:val="24"/>
        </w:rPr>
        <w:t>（4）</w:t>
      </w:r>
      <w:r>
        <w:rPr>
          <w:rFonts w:ascii="宋体" w:hAnsi="宋体" w:hint="eastAsia"/>
          <w:b/>
          <w:sz w:val="24"/>
        </w:rPr>
        <w:t>项投标人必须按要求全部提供，否则投标无效。投标人</w:t>
      </w:r>
      <w:bookmarkStart w:id="25" w:name="OLE_LINK117"/>
      <w:r>
        <w:rPr>
          <w:rFonts w:ascii="宋体" w:hAnsi="宋体" w:hint="eastAsia"/>
          <w:b/>
          <w:sz w:val="24"/>
        </w:rPr>
        <w:t>应在提交投标文件截止时间之前将相关原件或公证件与投标文件一并提交。</w:t>
      </w:r>
      <w:bookmarkEnd w:id="25"/>
      <w:r>
        <w:rPr>
          <w:rFonts w:ascii="宋体" w:hAnsi="宋体" w:hint="eastAsia"/>
          <w:bCs/>
          <w:sz w:val="24"/>
        </w:rPr>
        <w:t>如上述证明文件遇年检、换证，则必须提供法定年检、换证单位出具的有效证明复印件，原件一并提交</w:t>
      </w:r>
      <w:bookmarkStart w:id="26" w:name="OLE_LINK118"/>
      <w:r>
        <w:rPr>
          <w:rFonts w:ascii="宋体" w:hAnsi="宋体" w:hint="eastAsia"/>
          <w:bCs/>
          <w:sz w:val="24"/>
        </w:rPr>
        <w:t>。</w:t>
      </w:r>
      <w:bookmarkEnd w:id="26"/>
      <w:r>
        <w:rPr>
          <w:rFonts w:ascii="宋体" w:hAnsi="宋体" w:hint="eastAsia"/>
          <w:bCs/>
          <w:sz w:val="24"/>
        </w:rPr>
        <w:t>投</w:t>
      </w:r>
      <w:r>
        <w:rPr>
          <w:rFonts w:ascii="宋体" w:hAnsi="宋体" w:hint="eastAsia"/>
          <w:bCs/>
          <w:sz w:val="24"/>
        </w:rPr>
        <w:lastRenderedPageBreak/>
        <w:t>标人法定代表人或授权代表为外籍、港、澳、台地区人士的，其身份证明须提供有效的护照或港澳同胞来往内地通行证、台湾同胞来往大陆通行证，或其它可在中国大陆有效居留的许可证明。</w:t>
      </w:r>
      <w:bookmarkEnd w:id="15"/>
      <w:bookmarkEnd w:id="24"/>
    </w:p>
    <w:p w:rsidR="00ED2B5B" w:rsidRDefault="00D13B10">
      <w:pPr>
        <w:spacing w:line="360" w:lineRule="auto"/>
        <w:ind w:firstLineChars="200" w:firstLine="482"/>
        <w:rPr>
          <w:rFonts w:ascii="宋体" w:hAnsi="宋体"/>
          <w:b/>
          <w:sz w:val="24"/>
        </w:rPr>
      </w:pPr>
      <w:bookmarkStart w:id="27" w:name="OLE_LINK93"/>
      <w:bookmarkStart w:id="28" w:name="OLE_LINK163"/>
      <w:r>
        <w:rPr>
          <w:rFonts w:ascii="宋体" w:hAnsi="宋体" w:hint="eastAsia"/>
          <w:b/>
          <w:sz w:val="24"/>
        </w:rPr>
        <w:t>8、投标文件的制作及密封</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ED2B5B" w:rsidRDefault="00D13B10">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29" w:name="OLE_LINK119"/>
      <w:r>
        <w:rPr>
          <w:rFonts w:ascii="宋体" w:hAnsi="宋体" w:hint="eastAsia"/>
          <w:bCs/>
          <w:sz w:val="24"/>
          <w:lang w:val="zh-CN"/>
        </w:rPr>
        <w:t>否则投标文件无效</w:t>
      </w:r>
      <w:r>
        <w:rPr>
          <w:rFonts w:ascii="宋体" w:hAnsi="宋体" w:hint="eastAsia"/>
          <w:bCs/>
          <w:sz w:val="24"/>
        </w:rPr>
        <w:t>。</w:t>
      </w:r>
      <w:bookmarkEnd w:id="29"/>
    </w:p>
    <w:p w:rsidR="00ED2B5B" w:rsidRDefault="00D13B10">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0" w:name="OLE_LINK120"/>
      <w:bookmarkStart w:id="31" w:name="OLE_LINK121"/>
      <w:r>
        <w:rPr>
          <w:rFonts w:ascii="宋体" w:hAnsi="宋体" w:hint="eastAsia"/>
          <w:sz w:val="24"/>
          <w:szCs w:val="28"/>
        </w:rPr>
        <w:t>不应有涂改、增删和潦草之处，如有必须修改时，修改处须有投标人公章和法定代表人或被授权代表人签字</w:t>
      </w:r>
      <w:bookmarkEnd w:id="30"/>
      <w:r>
        <w:rPr>
          <w:rFonts w:ascii="宋体" w:hAnsi="宋体" w:hint="eastAsia"/>
          <w:sz w:val="24"/>
          <w:szCs w:val="28"/>
        </w:rPr>
        <w:t>。</w:t>
      </w:r>
      <w:bookmarkEnd w:id="31"/>
    </w:p>
    <w:p w:rsidR="00ED2B5B" w:rsidRDefault="00D13B10">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2" w:name="OLE_LINK122"/>
      <w:r>
        <w:rPr>
          <w:rFonts w:ascii="宋体" w:hAnsi="宋体" w:hint="eastAsia"/>
          <w:bCs/>
          <w:sz w:val="24"/>
          <w:lang w:val="zh-CN"/>
        </w:rPr>
        <w:t>规格幅面打印、装订成册，</w:t>
      </w:r>
      <w:bookmarkEnd w:id="32"/>
      <w:r>
        <w:rPr>
          <w:rFonts w:ascii="宋体" w:hAnsi="宋体" w:hint="eastAsia"/>
          <w:bCs/>
          <w:sz w:val="24"/>
          <w:lang w:val="zh-CN"/>
        </w:rPr>
        <w:t>由于编排混乱导致投标文件被误读或查找不到，责任由投标人承担。</w:t>
      </w:r>
    </w:p>
    <w:p w:rsidR="00ED2B5B" w:rsidRDefault="00D13B10">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3" w:name="OLE_LINK123"/>
      <w:r>
        <w:rPr>
          <w:rFonts w:ascii="宋体" w:hAnsi="宋体" w:hint="eastAsia"/>
          <w:bCs/>
          <w:sz w:val="24"/>
        </w:rPr>
        <w:t>投标人应该将投标文件密封，同时注明投标人名称。</w:t>
      </w:r>
      <w:bookmarkEnd w:id="27"/>
      <w:bookmarkEnd w:id="33"/>
    </w:p>
    <w:p w:rsidR="00ED2B5B" w:rsidRDefault="00D13B10">
      <w:pPr>
        <w:spacing w:line="360" w:lineRule="auto"/>
        <w:ind w:firstLineChars="200" w:firstLine="482"/>
        <w:rPr>
          <w:rFonts w:ascii="宋体" w:hAnsi="宋体"/>
          <w:b/>
          <w:sz w:val="24"/>
        </w:rPr>
      </w:pPr>
      <w:bookmarkStart w:id="34" w:name="OLE_LINK94"/>
      <w:r>
        <w:rPr>
          <w:rFonts w:ascii="宋体" w:hAnsi="宋体" w:hint="eastAsia"/>
          <w:b/>
          <w:sz w:val="24"/>
        </w:rPr>
        <w:t>9、投标文件的真实性</w:t>
      </w:r>
    </w:p>
    <w:p w:rsidR="00ED2B5B" w:rsidRDefault="00D13B10">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ED2B5B" w:rsidRDefault="00D13B10">
      <w:pPr>
        <w:spacing w:line="360" w:lineRule="auto"/>
        <w:ind w:firstLineChars="200" w:firstLine="480"/>
        <w:rPr>
          <w:rFonts w:ascii="宋体" w:hAnsi="宋体"/>
          <w:sz w:val="24"/>
          <w:szCs w:val="28"/>
        </w:rPr>
      </w:pPr>
      <w:r>
        <w:rPr>
          <w:rFonts w:ascii="宋体" w:hAnsi="宋体" w:hint="eastAsia"/>
          <w:sz w:val="24"/>
          <w:szCs w:val="28"/>
        </w:rPr>
        <w:t>9.2 如</w:t>
      </w:r>
      <w:bookmarkStart w:id="35" w:name="OLE_LINK45"/>
      <w:r>
        <w:rPr>
          <w:rFonts w:ascii="宋体" w:hAnsi="宋体" w:hint="eastAsia"/>
          <w:sz w:val="24"/>
          <w:szCs w:val="28"/>
        </w:rPr>
        <w:t>采购人、</w:t>
      </w:r>
      <w:bookmarkStart w:id="36" w:name="OLE_LINK53"/>
      <w:bookmarkEnd w:id="35"/>
      <w:r>
        <w:rPr>
          <w:rFonts w:ascii="宋体" w:hAnsi="宋体" w:hint="eastAsia"/>
          <w:sz w:val="24"/>
          <w:szCs w:val="28"/>
        </w:rPr>
        <w:t>采购代理机构</w:t>
      </w:r>
      <w:bookmarkEnd w:id="36"/>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ED2B5B" w:rsidRDefault="00D13B10">
      <w:pPr>
        <w:spacing w:line="360" w:lineRule="auto"/>
        <w:ind w:firstLineChars="200" w:firstLine="482"/>
        <w:rPr>
          <w:rFonts w:ascii="宋体" w:hAnsi="宋体"/>
          <w:b/>
          <w:sz w:val="24"/>
        </w:rPr>
      </w:pPr>
      <w:r>
        <w:rPr>
          <w:rFonts w:ascii="宋体" w:hAnsi="宋体" w:hint="eastAsia"/>
          <w:b/>
          <w:sz w:val="24"/>
        </w:rPr>
        <w:t>10、投标文件的递交</w:t>
      </w:r>
    </w:p>
    <w:p w:rsidR="00ED2B5B" w:rsidRDefault="00D13B10">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投标人须在招标文件规定的提交投标文件截止时间之前到宜兴水务集团有限公司提交投标文件，逾期不予受理。</w:t>
      </w:r>
    </w:p>
    <w:p w:rsidR="00ED2B5B" w:rsidRDefault="00D13B10">
      <w:pPr>
        <w:spacing w:line="360" w:lineRule="auto"/>
        <w:ind w:firstLineChars="196" w:firstLine="472"/>
        <w:rPr>
          <w:rFonts w:ascii="宋体" w:hAnsi="宋体"/>
          <w:b/>
          <w:sz w:val="24"/>
        </w:rPr>
      </w:pPr>
      <w:bookmarkStart w:id="37" w:name="OLE_LINK124"/>
      <w:r>
        <w:rPr>
          <w:rFonts w:ascii="宋体" w:hAnsi="宋体" w:hint="eastAsia"/>
          <w:b/>
          <w:sz w:val="24"/>
        </w:rPr>
        <w:t>11、有下列情形之一的投标文件将拒收</w:t>
      </w:r>
    </w:p>
    <w:p w:rsidR="00ED2B5B" w:rsidRDefault="00D13B10">
      <w:pPr>
        <w:spacing w:line="360" w:lineRule="auto"/>
        <w:ind w:firstLineChars="200" w:firstLine="480"/>
        <w:rPr>
          <w:rFonts w:ascii="宋体" w:hAnsi="宋体"/>
          <w:bCs/>
          <w:sz w:val="24"/>
        </w:rPr>
      </w:pPr>
      <w:r>
        <w:rPr>
          <w:rFonts w:ascii="宋体" w:hAnsi="宋体" w:hint="eastAsia"/>
          <w:bCs/>
          <w:sz w:val="24"/>
        </w:rPr>
        <w:t>11.1 在招标文件要求提交投标文件的截止时间之后送达的；</w:t>
      </w:r>
    </w:p>
    <w:p w:rsidR="00ED2B5B" w:rsidRDefault="00D13B10">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4"/>
    </w:p>
    <w:p w:rsidR="00ED2B5B" w:rsidRDefault="00D13B10">
      <w:pPr>
        <w:spacing w:line="360" w:lineRule="auto"/>
        <w:ind w:firstLineChars="200" w:firstLine="482"/>
        <w:rPr>
          <w:rFonts w:ascii="宋体" w:hAnsi="宋体"/>
          <w:b/>
          <w:sz w:val="24"/>
        </w:rPr>
      </w:pPr>
      <w:bookmarkStart w:id="38" w:name="OLE_LINK95"/>
      <w:bookmarkEnd w:id="37"/>
      <w:r>
        <w:rPr>
          <w:rFonts w:ascii="宋体" w:hAnsi="宋体" w:hint="eastAsia"/>
          <w:b/>
          <w:sz w:val="24"/>
        </w:rPr>
        <w:lastRenderedPageBreak/>
        <w:t>12、投标文件的有效期</w:t>
      </w:r>
    </w:p>
    <w:p w:rsidR="00ED2B5B" w:rsidRDefault="00D13B10">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ED2B5B" w:rsidRDefault="00D13B10">
      <w:pPr>
        <w:spacing w:line="360" w:lineRule="auto"/>
        <w:ind w:firstLineChars="200" w:firstLine="482"/>
        <w:rPr>
          <w:rFonts w:ascii="宋体" w:hAnsi="宋体"/>
          <w:b/>
          <w:sz w:val="24"/>
        </w:rPr>
      </w:pPr>
      <w:r>
        <w:rPr>
          <w:rFonts w:ascii="宋体" w:hAnsi="宋体" w:hint="eastAsia"/>
          <w:b/>
          <w:sz w:val="24"/>
        </w:rPr>
        <w:t>13、投标文件的退还</w:t>
      </w:r>
    </w:p>
    <w:p w:rsidR="00ED2B5B" w:rsidRDefault="00D13B10">
      <w:pPr>
        <w:spacing w:line="360" w:lineRule="auto"/>
        <w:ind w:firstLineChars="200" w:firstLine="480"/>
        <w:rPr>
          <w:rFonts w:ascii="宋体" w:hAnsi="宋体"/>
          <w:bCs/>
          <w:sz w:val="24"/>
        </w:rPr>
      </w:pPr>
      <w:r>
        <w:rPr>
          <w:rFonts w:ascii="宋体" w:hAnsi="宋体" w:hint="eastAsia"/>
          <w:bCs/>
          <w:sz w:val="24"/>
        </w:rPr>
        <w:t>13.1 投标人投标后，宜兴水务集团有限公司对所有投标人的投标文件一律不予退还。</w:t>
      </w:r>
    </w:p>
    <w:p w:rsidR="00ED2B5B" w:rsidRDefault="00D13B10">
      <w:pPr>
        <w:spacing w:line="360" w:lineRule="auto"/>
        <w:ind w:firstLineChars="200" w:firstLine="482"/>
        <w:rPr>
          <w:rFonts w:ascii="宋体" w:hAnsi="宋体"/>
          <w:b/>
          <w:sz w:val="24"/>
        </w:rPr>
      </w:pPr>
      <w:bookmarkStart w:id="39" w:name="OLE_LINK125"/>
      <w:r>
        <w:rPr>
          <w:rFonts w:ascii="宋体" w:hAnsi="宋体" w:hint="eastAsia"/>
          <w:b/>
          <w:sz w:val="24"/>
        </w:rPr>
        <w:t>14、投标文件的修改和撤回</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宜兴水务集团有限公司</w:t>
      </w:r>
      <w:r>
        <w:rPr>
          <w:rFonts w:ascii="宋体" w:hAnsi="宋体" w:hint="eastAsia"/>
          <w:bCs/>
          <w:sz w:val="24"/>
          <w:lang w:val="zh-CN"/>
        </w:rPr>
        <w:t>。补充、修改的内容应当按照招标文件要求签署、盖章、密封后，并作为投标文件的组成部分。</w:t>
      </w:r>
      <w:bookmarkStart w:id="40" w:name="OLE_LINK164"/>
      <w:bookmarkEnd w:id="28"/>
      <w:bookmarkEnd w:id="39"/>
    </w:p>
    <w:p w:rsidR="00ED2B5B" w:rsidRDefault="00D13B10">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ED2B5B" w:rsidRDefault="00D13B10">
      <w:pPr>
        <w:numPr>
          <w:ilvl w:val="0"/>
          <w:numId w:val="4"/>
        </w:numPr>
        <w:tabs>
          <w:tab w:val="left" w:pos="425"/>
        </w:tabs>
        <w:spacing w:line="360" w:lineRule="auto"/>
        <w:rPr>
          <w:rFonts w:ascii="宋体" w:hAnsi="宋体"/>
          <w:bCs/>
          <w:sz w:val="24"/>
          <w:lang w:val="zh-CN"/>
        </w:rPr>
      </w:pPr>
      <w:bookmarkStart w:id="41"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ED2B5B" w:rsidRDefault="00D13B10">
      <w:pPr>
        <w:numPr>
          <w:ilvl w:val="0"/>
          <w:numId w:val="4"/>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ED2B5B" w:rsidRDefault="00D13B10">
      <w:pPr>
        <w:numPr>
          <w:ilvl w:val="0"/>
          <w:numId w:val="4"/>
        </w:numPr>
        <w:tabs>
          <w:tab w:val="left" w:pos="425"/>
        </w:tabs>
        <w:spacing w:line="360" w:lineRule="auto"/>
        <w:rPr>
          <w:rFonts w:ascii="宋体" w:hAnsi="宋体"/>
          <w:bCs/>
          <w:sz w:val="24"/>
          <w:lang w:val="zh-CN"/>
        </w:rPr>
      </w:pPr>
      <w:bookmarkStart w:id="42"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2"/>
      <w:r>
        <w:rPr>
          <w:rFonts w:ascii="宋体" w:hAnsi="宋体" w:hint="eastAsia"/>
          <w:bCs/>
          <w:sz w:val="24"/>
          <w:lang w:val="zh-CN"/>
        </w:rPr>
        <w:t>；</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ED2B5B" w:rsidRDefault="00D13B10">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ED2B5B" w:rsidRDefault="00D13B10">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ED2B5B" w:rsidRDefault="00D13B10">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ED2B5B" w:rsidRDefault="00D13B10">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ED2B5B" w:rsidRDefault="00D13B10">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ED2B5B" w:rsidRDefault="00D13B10">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lastRenderedPageBreak/>
        <w:t>提供虚假材料的（包括工商营业执照、财务报表、资格证明文件等）；</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8"/>
      <w:bookmarkEnd w:id="40"/>
      <w:bookmarkEnd w:id="41"/>
    </w:p>
    <w:p w:rsidR="00ED2B5B" w:rsidRDefault="00D13B10">
      <w:pPr>
        <w:numPr>
          <w:ilvl w:val="0"/>
          <w:numId w:val="6"/>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ED2B5B" w:rsidRDefault="00D13B10">
      <w:pPr>
        <w:spacing w:line="360" w:lineRule="auto"/>
        <w:ind w:firstLineChars="200" w:firstLine="480"/>
        <w:rPr>
          <w:rFonts w:ascii="宋体" w:hAnsi="宋体"/>
          <w:bCs/>
          <w:sz w:val="24"/>
        </w:rPr>
      </w:pPr>
      <w:bookmarkStart w:id="43" w:name="OLE_LINK96"/>
      <w:r>
        <w:rPr>
          <w:rFonts w:ascii="宋体" w:hAnsi="宋体" w:hint="eastAsia"/>
          <w:bCs/>
          <w:sz w:val="24"/>
        </w:rPr>
        <w:t>16.1、本项目不接受联合体、中标后分包。</w:t>
      </w:r>
    </w:p>
    <w:p w:rsidR="00ED2B5B" w:rsidRDefault="00D13B10">
      <w:pPr>
        <w:numPr>
          <w:ilvl w:val="0"/>
          <w:numId w:val="6"/>
        </w:numPr>
        <w:spacing w:line="360" w:lineRule="auto"/>
        <w:ind w:firstLineChars="200" w:firstLine="482"/>
        <w:rPr>
          <w:rFonts w:ascii="宋体" w:hAnsi="宋体"/>
          <w:b/>
          <w:sz w:val="24"/>
          <w:lang w:val="zh-CN"/>
        </w:rPr>
      </w:pPr>
      <w:bookmarkStart w:id="44" w:name="OLE_LINK167"/>
      <w:bookmarkStart w:id="45" w:name="OLE_LINK97"/>
      <w:bookmarkEnd w:id="43"/>
      <w:r>
        <w:rPr>
          <w:rFonts w:ascii="宋体" w:hAnsi="宋体" w:hint="eastAsia"/>
          <w:b/>
          <w:sz w:val="24"/>
          <w:lang w:val="zh-CN"/>
        </w:rPr>
        <w:t>开标、评标、定标、废标</w:t>
      </w:r>
      <w:bookmarkEnd w:id="44"/>
    </w:p>
    <w:p w:rsidR="00ED2B5B" w:rsidRDefault="00D13B10">
      <w:pPr>
        <w:spacing w:line="360" w:lineRule="auto"/>
        <w:ind w:firstLineChars="200" w:firstLine="482"/>
        <w:rPr>
          <w:rFonts w:ascii="宋体" w:hAnsi="宋体"/>
          <w:b/>
          <w:sz w:val="24"/>
        </w:rPr>
      </w:pPr>
      <w:bookmarkStart w:id="46" w:name="OLE_LINK168"/>
      <w:r>
        <w:rPr>
          <w:rFonts w:ascii="宋体" w:hAnsi="宋体" w:hint="eastAsia"/>
          <w:b/>
          <w:sz w:val="24"/>
        </w:rPr>
        <w:t>17、开标</w:t>
      </w:r>
    </w:p>
    <w:p w:rsidR="003060EA" w:rsidRPr="00681444" w:rsidRDefault="00D13B10" w:rsidP="003060EA">
      <w:pPr>
        <w:spacing w:line="360" w:lineRule="auto"/>
        <w:ind w:firstLineChars="200" w:firstLine="480"/>
        <w:rPr>
          <w:rFonts w:ascii="宋体" w:hAnsi="宋体"/>
          <w:bCs/>
          <w:sz w:val="24"/>
          <w:szCs w:val="24"/>
          <w:highlight w:val="yellow"/>
          <w:lang w:val="zh-CN"/>
        </w:rPr>
      </w:pPr>
      <w:r>
        <w:rPr>
          <w:rFonts w:ascii="宋体" w:hAnsi="宋体" w:hint="eastAsia"/>
          <w:bCs/>
          <w:sz w:val="24"/>
          <w:lang w:val="zh-CN"/>
        </w:rPr>
        <w:t xml:space="preserve">17.1 </w:t>
      </w:r>
      <w:r w:rsidR="003060EA" w:rsidRPr="00681444">
        <w:rPr>
          <w:rFonts w:ascii="宋体" w:hAnsi="宋体" w:hint="eastAsia"/>
          <w:bCs/>
          <w:sz w:val="24"/>
          <w:szCs w:val="24"/>
          <w:highlight w:val="yellow"/>
        </w:rPr>
        <w:t xml:space="preserve">17.1 </w:t>
      </w:r>
      <w:r w:rsidR="003060EA" w:rsidRPr="00681444">
        <w:rPr>
          <w:rFonts w:ascii="宋体" w:hAnsi="宋体" w:hint="eastAsia"/>
          <w:bCs/>
          <w:sz w:val="24"/>
          <w:szCs w:val="24"/>
          <w:highlight w:val="yellow"/>
          <w:lang w:val="zh-CN"/>
        </w:rPr>
        <w:t>供应商须递交符合招标文件要求的电子标书，于开标前30分钟发送到指定邮箱，</w:t>
      </w:r>
      <w:r w:rsidR="003060EA" w:rsidRPr="009E1401">
        <w:rPr>
          <w:rFonts w:ascii="宋体" w:hAnsi="宋体" w:hint="eastAsia"/>
          <w:bCs/>
          <w:sz w:val="24"/>
          <w:szCs w:val="24"/>
          <w:lang w:val="zh-CN"/>
        </w:rPr>
        <w:t>邮件主题、标题中需标明所投标段名称</w:t>
      </w:r>
      <w:r w:rsidR="003060EA">
        <w:rPr>
          <w:rFonts w:ascii="宋体" w:hAnsi="宋体" w:hint="eastAsia"/>
          <w:bCs/>
          <w:sz w:val="24"/>
          <w:szCs w:val="24"/>
          <w:lang w:val="zh-CN"/>
        </w:rPr>
        <w:t>，</w:t>
      </w:r>
      <w:r w:rsidR="003060EA" w:rsidRPr="00681444">
        <w:rPr>
          <w:rFonts w:ascii="宋体" w:hAnsi="宋体" w:hint="eastAsia"/>
          <w:bCs/>
          <w:sz w:val="24"/>
          <w:szCs w:val="24"/>
          <w:highlight w:val="yellow"/>
          <w:lang w:val="zh-CN"/>
        </w:rPr>
        <w:t>由评委在开标时间截止后现场开启。（标书必须每页加盖单位公章并由法人签字）</w:t>
      </w:r>
    </w:p>
    <w:p w:rsidR="00ED2B5B" w:rsidRPr="003060EA" w:rsidRDefault="003060EA" w:rsidP="003060EA">
      <w:pPr>
        <w:spacing w:line="360" w:lineRule="auto"/>
        <w:ind w:firstLineChars="200" w:firstLine="480"/>
        <w:rPr>
          <w:rFonts w:ascii="宋体" w:hAnsi="宋体"/>
          <w:bCs/>
          <w:sz w:val="24"/>
          <w:szCs w:val="24"/>
        </w:rPr>
      </w:pPr>
      <w:r w:rsidRPr="00681444">
        <w:rPr>
          <w:rFonts w:ascii="宋体" w:hAnsi="宋体" w:hint="eastAsia"/>
          <w:bCs/>
          <w:sz w:val="24"/>
          <w:szCs w:val="24"/>
          <w:highlight w:val="yellow"/>
          <w:lang w:val="zh-CN"/>
        </w:rPr>
        <w:t>邮箱为</w:t>
      </w:r>
      <w:r w:rsidRPr="00681444">
        <w:rPr>
          <w:rFonts w:ascii="宋体" w:hAnsi="宋体" w:hint="eastAsia"/>
          <w:bCs/>
          <w:sz w:val="24"/>
          <w:szCs w:val="24"/>
          <w:highlight w:val="yellow"/>
        </w:rPr>
        <w:t>：yxgycyjtztb@126.com</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47"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7"/>
      <w:r>
        <w:rPr>
          <w:rFonts w:ascii="宋体" w:hAnsi="宋体" w:hint="eastAsia"/>
          <w:bCs/>
          <w:sz w:val="24"/>
          <w:lang w:val="zh-CN"/>
        </w:rPr>
        <w:t>投标人未参加开标的，视同认可开标结果。</w:t>
      </w:r>
    </w:p>
    <w:p w:rsidR="00ED2B5B" w:rsidRDefault="00D13B10">
      <w:pPr>
        <w:spacing w:line="360" w:lineRule="auto"/>
        <w:ind w:firstLineChars="200" w:firstLine="480"/>
        <w:rPr>
          <w:rFonts w:ascii="宋体" w:hAnsi="宋体"/>
          <w:bCs/>
          <w:sz w:val="24"/>
        </w:rPr>
      </w:pPr>
      <w:r>
        <w:rPr>
          <w:rFonts w:ascii="宋体" w:hAnsi="宋体" w:hint="eastAsia"/>
          <w:bCs/>
          <w:sz w:val="24"/>
        </w:rPr>
        <w:t xml:space="preserve">17.3 </w:t>
      </w:r>
      <w:bookmarkStart w:id="48" w:name="OLE_LINK131"/>
      <w:bookmarkStart w:id="49"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0" w:name="OLE_LINK176"/>
      <w:bookmarkEnd w:id="48"/>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0"/>
      <w:r>
        <w:rPr>
          <w:rFonts w:ascii="宋体" w:hAnsi="宋体" w:hint="eastAsia"/>
          <w:bCs/>
          <w:sz w:val="24"/>
          <w:lang w:val="zh-CN"/>
        </w:rPr>
        <w:t>；若未进入评审环节，不需要做出认定</w:t>
      </w:r>
      <w:bookmarkEnd w:id="49"/>
      <w:r>
        <w:rPr>
          <w:rFonts w:ascii="宋体" w:hAnsi="宋体" w:hint="eastAsia"/>
          <w:bCs/>
          <w:sz w:val="24"/>
          <w:lang w:val="zh-CN"/>
        </w:rPr>
        <w:t>。</w:t>
      </w:r>
    </w:p>
    <w:p w:rsidR="00ED2B5B" w:rsidRDefault="00D13B10">
      <w:pPr>
        <w:spacing w:line="360" w:lineRule="auto"/>
        <w:ind w:firstLineChars="200" w:firstLine="482"/>
        <w:rPr>
          <w:rFonts w:ascii="宋体" w:hAnsi="宋体"/>
          <w:b/>
          <w:sz w:val="24"/>
        </w:rPr>
      </w:pPr>
      <w:r>
        <w:rPr>
          <w:rFonts w:ascii="宋体" w:hAnsi="宋体" w:hint="eastAsia"/>
          <w:b/>
          <w:sz w:val="24"/>
        </w:rPr>
        <w:t>18、评标</w:t>
      </w:r>
    </w:p>
    <w:p w:rsidR="00ED2B5B" w:rsidRDefault="00D13B10">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ED2B5B" w:rsidRDefault="00D13B10">
      <w:pPr>
        <w:spacing w:line="360" w:lineRule="auto"/>
        <w:ind w:firstLineChars="200" w:firstLine="480"/>
        <w:rPr>
          <w:rFonts w:ascii="宋体" w:hAnsi="宋体" w:cs="宋体"/>
          <w:sz w:val="24"/>
        </w:rPr>
      </w:pPr>
      <w:r>
        <w:rPr>
          <w:rFonts w:ascii="宋体" w:hAnsi="宋体" w:hint="eastAsia"/>
          <w:bCs/>
          <w:sz w:val="24"/>
        </w:rPr>
        <w:t>18.2</w:t>
      </w:r>
      <w:bookmarkStart w:id="51"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1"/>
    </w:p>
    <w:p w:rsidR="00ED2B5B" w:rsidRDefault="00D13B10">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ED2B5B" w:rsidRDefault="00D13B10">
      <w:pPr>
        <w:spacing w:line="360" w:lineRule="auto"/>
        <w:ind w:firstLineChars="200" w:firstLine="480"/>
        <w:rPr>
          <w:rFonts w:ascii="宋体" w:hAnsi="宋体"/>
          <w:bCs/>
          <w:sz w:val="24"/>
        </w:rPr>
      </w:pPr>
      <w:r>
        <w:rPr>
          <w:rFonts w:ascii="宋体" w:hAnsi="宋体" w:hint="eastAsia"/>
          <w:bCs/>
          <w:sz w:val="24"/>
        </w:rPr>
        <w:t>18.</w:t>
      </w:r>
      <w:bookmarkStart w:id="52" w:name="OLE_LINK132"/>
      <w:r>
        <w:rPr>
          <w:rFonts w:ascii="宋体" w:hAnsi="宋体" w:hint="eastAsia"/>
          <w:bCs/>
          <w:sz w:val="24"/>
        </w:rPr>
        <w:t>4</w:t>
      </w:r>
      <w:r>
        <w:rPr>
          <w:rFonts w:ascii="宋体" w:hAnsi="宋体" w:hint="eastAsia"/>
          <w:b/>
          <w:sz w:val="24"/>
        </w:rPr>
        <w:t xml:space="preserve"> 澄清有关问题。</w:t>
      </w:r>
      <w:bookmarkEnd w:id="52"/>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3" w:name="OLE_LINK26"/>
      <w:r>
        <w:rPr>
          <w:rFonts w:ascii="宋体" w:hAnsi="宋体" w:cs="宋体" w:hint="eastAsia"/>
          <w:sz w:val="24"/>
        </w:rPr>
        <w:t>投标人的澄清、说明或者补正应当采用书面形式，并加盖公章，或者由法定代表人或其授权的代表签字</w:t>
      </w:r>
      <w:bookmarkEnd w:id="53"/>
      <w:r>
        <w:rPr>
          <w:rFonts w:ascii="宋体" w:hAnsi="宋体" w:cs="宋体" w:hint="eastAsia"/>
          <w:sz w:val="24"/>
        </w:rPr>
        <w:t>。投标人的澄清、说明或者补正不得超出投标文件的范围或者改变投标文件的实质性内容。</w:t>
      </w:r>
      <w:bookmarkStart w:id="54" w:name="OLE_LINK129"/>
      <w:r>
        <w:rPr>
          <w:rFonts w:ascii="宋体" w:hAnsi="宋体" w:cs="宋体" w:hint="eastAsia"/>
          <w:sz w:val="24"/>
        </w:rPr>
        <w:t>若</w:t>
      </w:r>
      <w:r>
        <w:rPr>
          <w:rFonts w:ascii="宋体" w:hAnsi="宋体" w:hint="eastAsia"/>
          <w:bCs/>
          <w:sz w:val="24"/>
        </w:rPr>
        <w:t>对不同文字文本投标文件的解释发生异议的，以中文</w:t>
      </w:r>
      <w:r>
        <w:rPr>
          <w:rFonts w:ascii="宋体" w:hAnsi="宋体" w:hint="eastAsia"/>
          <w:bCs/>
          <w:sz w:val="24"/>
        </w:rPr>
        <w:lastRenderedPageBreak/>
        <w:t>文本为准。</w:t>
      </w:r>
      <w:bookmarkEnd w:id="54"/>
    </w:p>
    <w:p w:rsidR="00ED2B5B" w:rsidRDefault="00D13B10">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ED2B5B" w:rsidRDefault="00D13B10">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5" w:name="OLE_LINK133"/>
      <w:r>
        <w:rPr>
          <w:rFonts w:ascii="宋体" w:hAnsi="宋体" w:hint="eastAsia"/>
          <w:b/>
          <w:sz w:val="24"/>
        </w:rPr>
        <w:t>评标方法和标准</w:t>
      </w:r>
      <w:r>
        <w:rPr>
          <w:rFonts w:ascii="宋体" w:hAnsi="宋体" w:hint="eastAsia"/>
          <w:bCs/>
          <w:sz w:val="24"/>
        </w:rPr>
        <w:t>。</w:t>
      </w:r>
      <w:bookmarkEnd w:id="55"/>
      <w:r>
        <w:rPr>
          <w:rFonts w:ascii="宋体" w:hAnsi="宋体" w:hint="eastAsia"/>
          <w:bCs/>
          <w:sz w:val="24"/>
        </w:rPr>
        <w:t>本次招标采用最低评标价法。</w:t>
      </w:r>
    </w:p>
    <w:p w:rsidR="00ED2B5B" w:rsidRDefault="00D13B10">
      <w:pPr>
        <w:numPr>
          <w:ilvl w:val="0"/>
          <w:numId w:val="7"/>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ED2B5B" w:rsidRDefault="00D13B10">
      <w:pPr>
        <w:tabs>
          <w:tab w:val="left" w:pos="945"/>
        </w:tabs>
        <w:spacing w:line="360" w:lineRule="auto"/>
        <w:ind w:left="420"/>
        <w:rPr>
          <w:rFonts w:ascii="宋体" w:hAnsi="宋体"/>
          <w:bCs/>
          <w:sz w:val="24"/>
        </w:rPr>
      </w:pPr>
      <w:bookmarkStart w:id="56" w:name="OLE_LINK134"/>
      <w:r>
        <w:rPr>
          <w:rFonts w:ascii="宋体" w:hAnsi="宋体" w:hint="eastAsia"/>
          <w:bCs/>
          <w:sz w:val="24"/>
        </w:rPr>
        <w:t xml:space="preserve">     若投标报价相同的，则抽签决定顺序排列。</w:t>
      </w:r>
    </w:p>
    <w:p w:rsidR="00ED2B5B" w:rsidRDefault="00D13B10">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ED2B5B" w:rsidRDefault="00D13B10">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ED2B5B" w:rsidRDefault="00D13B10">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ED2B5B" w:rsidRDefault="00D13B10">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ED2B5B" w:rsidRDefault="00D13B10">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ED2B5B" w:rsidRDefault="00D13B10">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6"/>
    </w:p>
    <w:bookmarkEnd w:id="46"/>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ED2B5B" w:rsidRDefault="00D13B10">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ED2B5B" w:rsidRDefault="00D13B10">
      <w:pPr>
        <w:spacing w:line="360" w:lineRule="auto"/>
        <w:ind w:firstLineChars="200" w:firstLine="482"/>
        <w:rPr>
          <w:rFonts w:ascii="宋体" w:hAnsi="宋体"/>
          <w:b/>
          <w:sz w:val="24"/>
        </w:rPr>
      </w:pPr>
      <w:r>
        <w:rPr>
          <w:rFonts w:ascii="宋体" w:hAnsi="宋体" w:hint="eastAsia"/>
          <w:b/>
          <w:sz w:val="24"/>
        </w:rPr>
        <w:t>19、定标</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7" w:name="OLE_LINK174"/>
      <w:r>
        <w:rPr>
          <w:rFonts w:ascii="宋体" w:hAnsi="宋体" w:hint="eastAsia"/>
          <w:bCs/>
          <w:sz w:val="24"/>
          <w:lang w:val="zh-CN"/>
        </w:rPr>
        <w:t>中标候选人</w:t>
      </w:r>
      <w:bookmarkEnd w:id="57"/>
      <w:r>
        <w:rPr>
          <w:rFonts w:ascii="宋体" w:hAnsi="宋体" w:hint="eastAsia"/>
          <w:bCs/>
          <w:sz w:val="24"/>
          <w:lang w:val="zh-CN"/>
        </w:rPr>
        <w:t>中按顺序确定中标供应商。</w:t>
      </w:r>
    </w:p>
    <w:p w:rsidR="00ED2B5B" w:rsidRDefault="00D13B10">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ED2B5B" w:rsidRDefault="00D13B10">
      <w:pPr>
        <w:spacing w:line="360" w:lineRule="auto"/>
        <w:ind w:firstLineChars="200" w:firstLine="482"/>
        <w:rPr>
          <w:rFonts w:ascii="宋体" w:hAnsi="宋体"/>
          <w:b/>
          <w:sz w:val="24"/>
        </w:rPr>
      </w:pPr>
      <w:bookmarkStart w:id="58" w:name="OLE_LINK169"/>
      <w:r>
        <w:rPr>
          <w:rFonts w:ascii="宋体" w:hAnsi="宋体" w:hint="eastAsia"/>
          <w:b/>
          <w:sz w:val="24"/>
        </w:rPr>
        <w:t>20、投标截止后投标人不足3家的，除采购任务取消情形外，按照以下方式处理：</w:t>
      </w:r>
    </w:p>
    <w:p w:rsidR="00ED2B5B" w:rsidRDefault="00D13B10">
      <w:pPr>
        <w:numPr>
          <w:ilvl w:val="0"/>
          <w:numId w:val="9"/>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ED2B5B" w:rsidRDefault="00D13B10">
      <w:pPr>
        <w:numPr>
          <w:ilvl w:val="0"/>
          <w:numId w:val="9"/>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ED2B5B" w:rsidRDefault="00D13B10">
      <w:pPr>
        <w:spacing w:line="360" w:lineRule="auto"/>
        <w:ind w:firstLineChars="200" w:firstLine="482"/>
        <w:rPr>
          <w:rFonts w:ascii="宋体" w:hAnsi="宋体"/>
          <w:b/>
          <w:sz w:val="24"/>
        </w:rPr>
      </w:pPr>
      <w:r>
        <w:rPr>
          <w:rFonts w:ascii="宋体" w:hAnsi="宋体" w:hint="eastAsia"/>
          <w:b/>
          <w:sz w:val="24"/>
        </w:rPr>
        <w:t>21、废标的确认</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w:t>
      </w:r>
      <w:r>
        <w:rPr>
          <w:rFonts w:ascii="宋体" w:hAnsi="宋体" w:hint="eastAsia"/>
          <w:bCs/>
          <w:sz w:val="24"/>
        </w:rPr>
        <w:lastRenderedPageBreak/>
        <w:t>所有投标人：</w:t>
      </w:r>
    </w:p>
    <w:p w:rsidR="00ED2B5B" w:rsidRDefault="00D13B10">
      <w:pPr>
        <w:numPr>
          <w:ilvl w:val="0"/>
          <w:numId w:val="10"/>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ED2B5B" w:rsidRDefault="00D13B10">
      <w:pPr>
        <w:numPr>
          <w:ilvl w:val="0"/>
          <w:numId w:val="10"/>
        </w:numPr>
        <w:spacing w:line="360" w:lineRule="auto"/>
        <w:rPr>
          <w:rFonts w:ascii="宋体" w:hAnsi="宋体"/>
          <w:bCs/>
          <w:sz w:val="24"/>
          <w:lang w:val="zh-CN"/>
        </w:rPr>
      </w:pPr>
      <w:r>
        <w:rPr>
          <w:rFonts w:ascii="宋体" w:hAnsi="宋体" w:hint="eastAsia"/>
          <w:bCs/>
          <w:sz w:val="24"/>
          <w:lang w:val="zh-CN"/>
        </w:rPr>
        <w:t>出现影响采购公正的违法、违规行为；</w:t>
      </w:r>
    </w:p>
    <w:p w:rsidR="00ED2B5B" w:rsidRDefault="00D13B10">
      <w:pPr>
        <w:numPr>
          <w:ilvl w:val="0"/>
          <w:numId w:val="10"/>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ED2B5B" w:rsidRDefault="00D13B10">
      <w:pPr>
        <w:numPr>
          <w:ilvl w:val="0"/>
          <w:numId w:val="10"/>
        </w:numPr>
        <w:spacing w:line="360" w:lineRule="auto"/>
        <w:rPr>
          <w:rFonts w:ascii="宋体" w:hAnsi="宋体"/>
          <w:bCs/>
          <w:sz w:val="24"/>
          <w:lang w:val="zh-CN"/>
        </w:rPr>
      </w:pPr>
      <w:r>
        <w:rPr>
          <w:rFonts w:ascii="宋体" w:hAnsi="宋体" w:hint="eastAsia"/>
          <w:bCs/>
          <w:sz w:val="24"/>
          <w:lang w:val="zh-CN"/>
        </w:rPr>
        <w:t>因重大变故，采购任务取消。</w:t>
      </w:r>
      <w:bookmarkEnd w:id="58"/>
    </w:p>
    <w:p w:rsidR="00ED2B5B" w:rsidRDefault="00D13B10">
      <w:pPr>
        <w:numPr>
          <w:ilvl w:val="0"/>
          <w:numId w:val="6"/>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ED2B5B" w:rsidRDefault="00D13B10">
      <w:pPr>
        <w:spacing w:line="360" w:lineRule="auto"/>
        <w:ind w:firstLineChars="200" w:firstLine="480"/>
        <w:rPr>
          <w:rFonts w:ascii="宋体" w:hAnsi="宋体"/>
          <w:bCs/>
          <w:sz w:val="24"/>
        </w:rPr>
      </w:pPr>
      <w:r>
        <w:rPr>
          <w:rFonts w:ascii="宋体" w:hAnsi="宋体" w:hint="eastAsia"/>
          <w:bCs/>
          <w:sz w:val="24"/>
        </w:rPr>
        <w:t>22、投标保证金</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招标活动结束后，中标供应商的投标保证金在合同签订后的十五个工作日内无息退还；中标通知书发出后15个工作日内退还未中标供应商的投标保证金，不计利息。</w:t>
      </w:r>
    </w:p>
    <w:p w:rsidR="00ED2B5B" w:rsidRDefault="00D13B10">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ED2B5B" w:rsidRDefault="00D13B10">
      <w:pPr>
        <w:numPr>
          <w:ilvl w:val="0"/>
          <w:numId w:val="11"/>
        </w:numPr>
        <w:spacing w:line="360" w:lineRule="auto"/>
        <w:rPr>
          <w:rFonts w:ascii="宋体" w:hAnsi="宋体"/>
          <w:bCs/>
          <w:sz w:val="24"/>
          <w:lang w:val="zh-CN"/>
        </w:rPr>
      </w:pPr>
      <w:bookmarkStart w:id="59" w:name="OLE_LINK170"/>
      <w:r>
        <w:rPr>
          <w:rFonts w:ascii="宋体" w:hAnsi="宋体" w:hint="eastAsia"/>
          <w:bCs/>
          <w:sz w:val="24"/>
          <w:lang w:val="zh-CN"/>
        </w:rPr>
        <w:t>在提交投标文件截止时间后撤回投标文件的；</w:t>
      </w:r>
    </w:p>
    <w:p w:rsidR="00ED2B5B" w:rsidRDefault="00D13B10">
      <w:pPr>
        <w:numPr>
          <w:ilvl w:val="0"/>
          <w:numId w:val="11"/>
        </w:numPr>
        <w:spacing w:line="360" w:lineRule="auto"/>
        <w:rPr>
          <w:rFonts w:ascii="宋体" w:hAnsi="宋体"/>
          <w:bCs/>
          <w:sz w:val="24"/>
          <w:lang w:val="zh-CN"/>
        </w:rPr>
      </w:pPr>
      <w:r>
        <w:rPr>
          <w:rFonts w:ascii="宋体" w:hAnsi="宋体" w:hint="eastAsia"/>
          <w:bCs/>
          <w:sz w:val="24"/>
          <w:lang w:val="zh-CN"/>
        </w:rPr>
        <w:t>在投标文件中提供虚假材料的；</w:t>
      </w:r>
    </w:p>
    <w:p w:rsidR="00ED2B5B" w:rsidRDefault="00D13B10">
      <w:pPr>
        <w:numPr>
          <w:ilvl w:val="0"/>
          <w:numId w:val="11"/>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ED2B5B" w:rsidRDefault="00D13B10">
      <w:pPr>
        <w:numPr>
          <w:ilvl w:val="0"/>
          <w:numId w:val="11"/>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ED2B5B" w:rsidRDefault="00D13B10">
      <w:pPr>
        <w:numPr>
          <w:ilvl w:val="0"/>
          <w:numId w:val="11"/>
        </w:numPr>
        <w:spacing w:line="360" w:lineRule="auto"/>
        <w:rPr>
          <w:rFonts w:ascii="宋体" w:hAnsi="宋体"/>
          <w:bCs/>
          <w:sz w:val="24"/>
          <w:lang w:val="zh-CN"/>
        </w:rPr>
      </w:pPr>
      <w:r>
        <w:rPr>
          <w:rFonts w:ascii="宋体" w:hAnsi="宋体" w:hint="eastAsia"/>
          <w:bCs/>
          <w:sz w:val="24"/>
          <w:lang w:val="zh-CN"/>
        </w:rPr>
        <w:t>招标文件规定的其他情形。</w:t>
      </w:r>
      <w:bookmarkEnd w:id="59"/>
    </w:p>
    <w:bookmarkEnd w:id="45"/>
    <w:p w:rsidR="00ED2B5B" w:rsidRDefault="00D13B10">
      <w:pPr>
        <w:numPr>
          <w:ilvl w:val="0"/>
          <w:numId w:val="6"/>
        </w:numPr>
        <w:spacing w:line="360" w:lineRule="auto"/>
        <w:ind w:firstLineChars="200" w:firstLine="482"/>
        <w:rPr>
          <w:rFonts w:ascii="宋体" w:hAnsi="宋体"/>
          <w:b/>
          <w:sz w:val="24"/>
        </w:rPr>
      </w:pPr>
      <w:r>
        <w:rPr>
          <w:rFonts w:ascii="宋体" w:hAnsi="宋体" w:hint="eastAsia"/>
          <w:b/>
          <w:sz w:val="24"/>
        </w:rPr>
        <w:t>签订合同</w:t>
      </w:r>
    </w:p>
    <w:p w:rsidR="00ED2B5B" w:rsidRDefault="00D13B10">
      <w:pPr>
        <w:spacing w:line="360" w:lineRule="auto"/>
        <w:ind w:firstLineChars="200" w:firstLine="480"/>
        <w:rPr>
          <w:rFonts w:ascii="宋体" w:hAnsi="宋体"/>
          <w:bCs/>
          <w:sz w:val="24"/>
        </w:rPr>
      </w:pPr>
      <w:bookmarkStart w:id="60" w:name="OLE_LINK98"/>
      <w:r>
        <w:rPr>
          <w:rFonts w:ascii="宋体" w:hAnsi="宋体" w:hint="eastAsia"/>
          <w:bCs/>
          <w:sz w:val="24"/>
        </w:rPr>
        <w:t>23、签订合同</w:t>
      </w:r>
    </w:p>
    <w:p w:rsidR="00ED2B5B" w:rsidRDefault="00D13B10">
      <w:pPr>
        <w:spacing w:line="360" w:lineRule="auto"/>
        <w:ind w:firstLineChars="200" w:firstLine="480"/>
        <w:rPr>
          <w:rFonts w:ascii="宋体" w:hAnsi="宋体"/>
          <w:bCs/>
          <w:sz w:val="24"/>
        </w:rPr>
      </w:pPr>
      <w:r>
        <w:rPr>
          <w:rFonts w:ascii="宋体" w:hAnsi="宋体" w:hint="eastAsia"/>
          <w:bCs/>
          <w:sz w:val="24"/>
        </w:rPr>
        <w:t xml:space="preserve">23.1 </w:t>
      </w:r>
      <w:bookmarkStart w:id="61"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Pr>
          <w:rFonts w:ascii="宋体" w:hAnsi="宋体" w:hint="eastAsia"/>
          <w:bCs/>
          <w:sz w:val="24"/>
          <w:lang w:val="zh-CN"/>
        </w:rPr>
        <w:t>。</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ED2B5B" w:rsidRDefault="00D13B10">
      <w:pPr>
        <w:spacing w:line="360" w:lineRule="auto"/>
        <w:ind w:firstLineChars="200" w:firstLine="480"/>
        <w:rPr>
          <w:rFonts w:ascii="宋体" w:hAnsi="宋体"/>
          <w:bCs/>
          <w:sz w:val="24"/>
          <w:lang w:val="zh-CN"/>
        </w:rPr>
      </w:pPr>
      <w:r>
        <w:rPr>
          <w:rFonts w:ascii="宋体" w:hAnsi="宋体" w:hint="eastAsia"/>
          <w:bCs/>
          <w:sz w:val="24"/>
          <w:lang w:val="zh-CN"/>
        </w:rPr>
        <w:lastRenderedPageBreak/>
        <w:t>中标供应商如逾期不办理相关手续、签订合同，招标人将依据有关规定进行处理。</w:t>
      </w:r>
    </w:p>
    <w:p w:rsidR="00ED2B5B" w:rsidRDefault="00D13B10">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23.4</w:t>
      </w:r>
      <w:bookmarkStart w:id="62" w:name="OLE_LINK5"/>
      <w:r>
        <w:rPr>
          <w:rFonts w:ascii="宋体" w:hAnsi="宋体" w:hint="eastAsia"/>
          <w:bCs/>
          <w:sz w:val="24"/>
          <w:lang w:val="zh-CN"/>
        </w:rPr>
        <w:t>中标供应商</w:t>
      </w:r>
      <w:bookmarkStart w:id="63" w:name="OLE_LINK175"/>
      <w:r>
        <w:rPr>
          <w:rFonts w:ascii="宋体" w:hAnsi="宋体" w:hint="eastAsia"/>
          <w:bCs/>
          <w:sz w:val="24"/>
          <w:lang w:val="zh-CN"/>
        </w:rPr>
        <w:t>（含中标候选人）</w:t>
      </w:r>
      <w:bookmarkEnd w:id="63"/>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4" w:name="OLE_LINK2"/>
      <w:r>
        <w:rPr>
          <w:rFonts w:ascii="宋体" w:hAnsi="宋体" w:hint="eastAsia"/>
          <w:bCs/>
          <w:sz w:val="24"/>
          <w:lang w:val="zh-CN"/>
        </w:rPr>
        <w:t>。</w:t>
      </w:r>
      <w:bookmarkEnd w:id="62"/>
      <w:bookmarkEnd w:id="64"/>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60"/>
    <w:bookmarkEnd w:id="65"/>
    <w:p w:rsidR="00ED2B5B" w:rsidRDefault="00D13B10">
      <w:pPr>
        <w:numPr>
          <w:ilvl w:val="0"/>
          <w:numId w:val="6"/>
        </w:numPr>
        <w:spacing w:line="360" w:lineRule="auto"/>
        <w:ind w:firstLineChars="200" w:firstLine="482"/>
        <w:rPr>
          <w:rFonts w:ascii="宋体" w:hAnsi="宋体"/>
          <w:b/>
          <w:sz w:val="24"/>
        </w:rPr>
      </w:pPr>
      <w:r>
        <w:rPr>
          <w:rFonts w:ascii="宋体" w:hAnsi="宋体" w:hint="eastAsia"/>
          <w:b/>
          <w:sz w:val="24"/>
        </w:rPr>
        <w:t>投标行为及投标产品：</w:t>
      </w:r>
    </w:p>
    <w:p w:rsidR="00ED2B5B" w:rsidRDefault="00D13B10">
      <w:pPr>
        <w:spacing w:line="360" w:lineRule="auto"/>
        <w:ind w:firstLineChars="200" w:firstLine="480"/>
        <w:rPr>
          <w:rFonts w:ascii="宋体" w:hAnsi="宋体"/>
          <w:bCs/>
          <w:sz w:val="24"/>
        </w:rPr>
      </w:pPr>
      <w:r>
        <w:rPr>
          <w:rFonts w:ascii="宋体" w:hAnsi="宋体" w:hint="eastAsia"/>
          <w:bCs/>
          <w:sz w:val="24"/>
        </w:rPr>
        <w:t>24、投标行为及投标产品：</w:t>
      </w:r>
    </w:p>
    <w:p w:rsidR="00ED2B5B" w:rsidRDefault="00D13B10">
      <w:pPr>
        <w:numPr>
          <w:ilvl w:val="0"/>
          <w:numId w:val="12"/>
        </w:numPr>
        <w:spacing w:line="360" w:lineRule="auto"/>
        <w:rPr>
          <w:rFonts w:ascii="宋体" w:hAnsi="宋体"/>
          <w:bCs/>
          <w:sz w:val="24"/>
          <w:lang w:val="zh-CN"/>
        </w:rPr>
      </w:pPr>
      <w:bookmarkStart w:id="66" w:name="OLE_LINK99"/>
      <w:r>
        <w:rPr>
          <w:rFonts w:ascii="宋体" w:hAnsi="宋体" w:hint="eastAsia"/>
          <w:bCs/>
          <w:sz w:val="24"/>
          <w:lang w:val="zh-CN"/>
        </w:rPr>
        <w:t>投标人的投标行为必须遵守各项法律、法规、规章及相关制度的规定。</w:t>
      </w:r>
    </w:p>
    <w:p w:rsidR="00ED2B5B" w:rsidRDefault="00D13B10">
      <w:pPr>
        <w:numPr>
          <w:ilvl w:val="0"/>
          <w:numId w:val="12"/>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ED2B5B" w:rsidRDefault="00D13B10">
      <w:pPr>
        <w:numPr>
          <w:ilvl w:val="0"/>
          <w:numId w:val="12"/>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ED2B5B" w:rsidRDefault="00D13B10">
      <w:pPr>
        <w:numPr>
          <w:ilvl w:val="0"/>
          <w:numId w:val="12"/>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7" w:name="OLE_LINK172"/>
      <w:r>
        <w:rPr>
          <w:rFonts w:ascii="宋体" w:hAnsi="宋体" w:hint="eastAsia"/>
          <w:bCs/>
          <w:sz w:val="24"/>
        </w:rPr>
        <w:t>投标人中标后，在供货期内如遇产品平滑（自然）升级，中标供应商应提供平滑升级商品不补差价（招标文件中有特殊要求的除外）。</w:t>
      </w:r>
      <w:bookmarkEnd w:id="67"/>
    </w:p>
    <w:p w:rsidR="00ED2B5B" w:rsidRDefault="00D13B10">
      <w:pPr>
        <w:numPr>
          <w:ilvl w:val="0"/>
          <w:numId w:val="12"/>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6"/>
    <w:p w:rsidR="00ED2B5B" w:rsidRDefault="00D13B10">
      <w:pPr>
        <w:numPr>
          <w:ilvl w:val="0"/>
          <w:numId w:val="6"/>
        </w:numPr>
        <w:spacing w:line="360" w:lineRule="auto"/>
        <w:ind w:firstLineChars="200" w:firstLine="482"/>
        <w:rPr>
          <w:rFonts w:ascii="宋体" w:hAnsi="宋体"/>
          <w:b/>
          <w:sz w:val="24"/>
        </w:rPr>
      </w:pPr>
      <w:r>
        <w:rPr>
          <w:rFonts w:ascii="宋体" w:hAnsi="宋体" w:hint="eastAsia"/>
          <w:b/>
          <w:sz w:val="24"/>
        </w:rPr>
        <w:t>质疑处理：</w:t>
      </w:r>
    </w:p>
    <w:p w:rsidR="00ED2B5B" w:rsidRDefault="00D13B10">
      <w:pPr>
        <w:spacing w:line="360" w:lineRule="auto"/>
        <w:rPr>
          <w:rFonts w:ascii="宋体" w:hAnsi="宋体"/>
          <w:bCs/>
          <w:sz w:val="24"/>
        </w:rPr>
      </w:pPr>
      <w:bookmarkStart w:id="68" w:name="OLE_LINK100"/>
      <w:r>
        <w:rPr>
          <w:rFonts w:ascii="宋体" w:hAnsi="宋体" w:hint="eastAsia"/>
          <w:bCs/>
          <w:sz w:val="24"/>
        </w:rPr>
        <w:t>25、询问</w:t>
      </w:r>
    </w:p>
    <w:p w:rsidR="00ED2B5B" w:rsidRDefault="00D13B10">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p w:rsidR="00ED2B5B" w:rsidRDefault="00ED2B5B">
      <w:pPr>
        <w:spacing w:line="360" w:lineRule="auto"/>
        <w:ind w:firstLineChars="200" w:firstLine="480"/>
        <w:rPr>
          <w:rFonts w:ascii="宋体" w:hAnsi="宋体"/>
          <w:bCs/>
          <w:sz w:val="24"/>
          <w:lang w:val="zh-CN"/>
        </w:rPr>
      </w:pPr>
    </w:p>
    <w:bookmarkEnd w:id="68"/>
    <w:p w:rsidR="00ED2B5B" w:rsidRDefault="00D13B10">
      <w:pPr>
        <w:spacing w:line="360" w:lineRule="auto"/>
        <w:ind w:firstLineChars="200" w:firstLine="480"/>
        <w:rPr>
          <w:rFonts w:ascii="宋体" w:hAnsi="宋体"/>
          <w:bCs/>
          <w:sz w:val="24"/>
          <w:lang w:val="zh-CN"/>
        </w:rPr>
      </w:pPr>
      <w:r>
        <w:rPr>
          <w:rFonts w:ascii="宋体" w:hAnsi="宋体" w:hint="eastAsia"/>
          <w:bCs/>
          <w:sz w:val="24"/>
          <w:lang w:val="zh-CN"/>
        </w:rPr>
        <w:t>26、质疑</w:t>
      </w:r>
    </w:p>
    <w:p w:rsidR="00ED2B5B" w:rsidRDefault="00D13B10">
      <w:pPr>
        <w:spacing w:line="360" w:lineRule="auto"/>
        <w:ind w:firstLineChars="200" w:firstLine="480"/>
        <w:rPr>
          <w:rFonts w:ascii="宋体" w:hAnsi="宋体"/>
          <w:bCs/>
          <w:sz w:val="24"/>
          <w:lang w:val="zh-CN"/>
        </w:rPr>
      </w:pPr>
      <w:r>
        <w:rPr>
          <w:rFonts w:ascii="宋体" w:hAnsi="宋体" w:hint="eastAsia"/>
          <w:bCs/>
          <w:sz w:val="24"/>
          <w:lang w:val="zh-CN"/>
        </w:rPr>
        <w:lastRenderedPageBreak/>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ED2B5B" w:rsidRDefault="00D13B10">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ED2B5B" w:rsidRDefault="00D13B10">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ED2B5B" w:rsidRDefault="00D13B10">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ED2B5B" w:rsidRDefault="00D13B10">
      <w:pPr>
        <w:spacing w:line="360" w:lineRule="auto"/>
        <w:ind w:firstLineChars="200" w:firstLine="480"/>
        <w:rPr>
          <w:rFonts w:ascii="宋体" w:hAnsi="宋体"/>
          <w:bCs/>
          <w:sz w:val="24"/>
          <w:lang w:val="zh-CN"/>
        </w:rPr>
      </w:pPr>
      <w:r>
        <w:rPr>
          <w:rFonts w:ascii="宋体" w:hAnsi="宋体" w:hint="eastAsia"/>
          <w:bCs/>
          <w:sz w:val="24"/>
          <w:lang w:val="zh-CN"/>
        </w:rPr>
        <w:t>27 投诉</w:t>
      </w:r>
    </w:p>
    <w:p w:rsidR="00ED2B5B" w:rsidRDefault="00D13B10">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ED2B5B" w:rsidRDefault="00ED2B5B">
      <w:pPr>
        <w:spacing w:line="360" w:lineRule="auto"/>
        <w:ind w:firstLineChars="200" w:firstLine="420"/>
      </w:pPr>
    </w:p>
    <w:p w:rsidR="00ED2B5B" w:rsidRDefault="00ED2B5B">
      <w:pPr>
        <w:jc w:val="center"/>
        <w:rPr>
          <w:rFonts w:ascii="宋体" w:hAnsi="宋体"/>
          <w:b/>
          <w:bCs/>
          <w:sz w:val="36"/>
          <w:szCs w:val="36"/>
        </w:rPr>
      </w:pPr>
    </w:p>
    <w:p w:rsidR="00ED2B5B" w:rsidRDefault="00ED2B5B">
      <w:pPr>
        <w:jc w:val="center"/>
        <w:rPr>
          <w:rFonts w:ascii="黑体" w:eastAsia="黑体" w:hAnsi="黑体"/>
          <w:sz w:val="32"/>
          <w:szCs w:val="32"/>
        </w:rPr>
      </w:pPr>
    </w:p>
    <w:p w:rsidR="00ED2B5B" w:rsidRDefault="00ED2B5B">
      <w:pPr>
        <w:jc w:val="center"/>
        <w:rPr>
          <w:rFonts w:ascii="宋体" w:hAnsi="宋体"/>
          <w:b/>
          <w:bCs/>
          <w:sz w:val="36"/>
          <w:szCs w:val="36"/>
        </w:rPr>
      </w:pPr>
    </w:p>
    <w:p w:rsidR="00ED2B5B" w:rsidRDefault="00ED2B5B">
      <w:pPr>
        <w:jc w:val="center"/>
        <w:rPr>
          <w:rFonts w:ascii="宋体" w:hAnsi="宋体"/>
          <w:b/>
          <w:bCs/>
          <w:sz w:val="36"/>
          <w:szCs w:val="36"/>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E6511" w:rsidRDefault="00EE6511">
      <w:pPr>
        <w:jc w:val="center"/>
        <w:outlineLvl w:val="0"/>
        <w:rPr>
          <w:rFonts w:ascii="黑体" w:eastAsia="黑体" w:hAnsi="黑体"/>
          <w:sz w:val="32"/>
          <w:szCs w:val="32"/>
        </w:rPr>
      </w:pPr>
    </w:p>
    <w:p w:rsidR="00EE6511" w:rsidRDefault="00EE6511">
      <w:pPr>
        <w:jc w:val="center"/>
        <w:outlineLvl w:val="0"/>
        <w:rPr>
          <w:rFonts w:ascii="黑体" w:eastAsia="黑体" w:hAnsi="黑体"/>
          <w:sz w:val="32"/>
          <w:szCs w:val="32"/>
        </w:rPr>
      </w:pPr>
    </w:p>
    <w:p w:rsidR="004622BF" w:rsidRDefault="004622BF">
      <w:pPr>
        <w:jc w:val="center"/>
        <w:outlineLvl w:val="0"/>
        <w:rPr>
          <w:rFonts w:ascii="黑体" w:eastAsia="黑体" w:hAnsi="黑体"/>
          <w:sz w:val="32"/>
          <w:szCs w:val="32"/>
        </w:rPr>
      </w:pPr>
    </w:p>
    <w:p w:rsidR="00ED2B5B" w:rsidRDefault="00D13B10" w:rsidP="005C6523">
      <w:pPr>
        <w:jc w:val="center"/>
        <w:outlineLvl w:val="0"/>
        <w:rPr>
          <w:rFonts w:ascii="黑体" w:eastAsia="黑体" w:hAnsi="黑体"/>
          <w:sz w:val="32"/>
          <w:szCs w:val="32"/>
        </w:rPr>
      </w:pPr>
      <w:r>
        <w:rPr>
          <w:rFonts w:ascii="黑体" w:eastAsia="黑体" w:hAnsi="黑体" w:hint="eastAsia"/>
          <w:sz w:val="32"/>
          <w:szCs w:val="32"/>
        </w:rPr>
        <w:lastRenderedPageBreak/>
        <w:t>三</w:t>
      </w:r>
      <w:r w:rsidR="005C6523">
        <w:rPr>
          <w:rFonts w:ascii="黑体" w:eastAsia="黑体" w:hAnsi="黑体" w:hint="eastAsia"/>
          <w:sz w:val="32"/>
          <w:szCs w:val="32"/>
        </w:rPr>
        <w:t xml:space="preserve"> </w:t>
      </w:r>
      <w:r>
        <w:rPr>
          <w:rFonts w:ascii="黑体" w:eastAsia="黑体" w:hAnsi="黑体" w:hint="eastAsia"/>
          <w:sz w:val="28"/>
        </w:rPr>
        <w:t>项目技术要求和有关说明</w:t>
      </w:r>
    </w:p>
    <w:p w:rsidR="00ED2B5B" w:rsidRDefault="00D13B1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一、项目概述：</w:t>
      </w:r>
    </w:p>
    <w:p w:rsidR="00ED2B5B" w:rsidRDefault="00D13B1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本项目</w:t>
      </w:r>
      <w:r w:rsidR="00292A7D">
        <w:rPr>
          <w:rFonts w:asciiTheme="minorEastAsia" w:eastAsiaTheme="minorEastAsia" w:hAnsiTheme="minorEastAsia" w:cstheme="minorEastAsia" w:hint="eastAsia"/>
          <w:sz w:val="24"/>
          <w:szCs w:val="24"/>
        </w:rPr>
        <w:t>为宜兴水务集团有限公司水厂检修用滤砂</w:t>
      </w:r>
      <w:r>
        <w:rPr>
          <w:rFonts w:asciiTheme="minorEastAsia" w:eastAsiaTheme="minorEastAsia" w:hAnsiTheme="minorEastAsia" w:cstheme="minorEastAsia" w:hint="eastAsia"/>
          <w:sz w:val="24"/>
          <w:szCs w:val="24"/>
        </w:rPr>
        <w:t>采购项目。</w:t>
      </w:r>
    </w:p>
    <w:p w:rsidR="00ED2B5B" w:rsidRDefault="00D13B1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二、技术要求：</w:t>
      </w:r>
    </w:p>
    <w:p w:rsidR="00BF1856" w:rsidRDefault="00D13B10" w:rsidP="00BF1856">
      <w:pPr>
        <w:spacing w:line="360" w:lineRule="auto"/>
        <w:ind w:firstLineChars="200" w:firstLine="480"/>
        <w:rPr>
          <w:rFonts w:ascii="宋体" w:hAnsi="宋体"/>
          <w:sz w:val="24"/>
          <w:szCs w:val="24"/>
        </w:rPr>
      </w:pPr>
      <w:r>
        <w:rPr>
          <w:rFonts w:asciiTheme="minorEastAsia" w:eastAsiaTheme="minorEastAsia" w:hAnsiTheme="minorEastAsia" w:cstheme="minorEastAsia" w:hint="eastAsia"/>
          <w:sz w:val="24"/>
          <w:szCs w:val="24"/>
        </w:rPr>
        <w:t>1、本次招标项目的要求及数量详见下表。</w:t>
      </w:r>
      <w:r w:rsidR="00BF1856">
        <w:rPr>
          <w:rFonts w:ascii="宋体" w:hAnsi="宋体" w:hint="eastAsia"/>
          <w:sz w:val="24"/>
          <w:szCs w:val="24"/>
        </w:rPr>
        <w:t>一、项目概述：</w:t>
      </w:r>
    </w:p>
    <w:p w:rsidR="00BF1856" w:rsidRPr="00664114" w:rsidRDefault="00BF1856" w:rsidP="00BF1856">
      <w:pPr>
        <w:pStyle w:val="Normal10"/>
        <w:widowControl/>
        <w:wordWrap w:val="0"/>
        <w:spacing w:line="336" w:lineRule="auto"/>
        <w:ind w:firstLine="480"/>
        <w:jc w:val="left"/>
        <w:rPr>
          <w:rFonts w:ascii="宋体" w:eastAsia="宋体" w:hAnsi="宋体"/>
          <w:kern w:val="2"/>
          <w:sz w:val="24"/>
          <w:szCs w:val="22"/>
        </w:rPr>
      </w:pPr>
      <w:r w:rsidRPr="00664114">
        <w:rPr>
          <w:rFonts w:ascii="宋体" w:eastAsia="宋体" w:hAnsi="宋体" w:hint="eastAsia"/>
          <w:kern w:val="2"/>
          <w:sz w:val="24"/>
          <w:szCs w:val="22"/>
        </w:rPr>
        <w:t>（一） 本次招标的砾石及石英砂均为自来水厂深度处理用填料,规格及数量如下表</w:t>
      </w:r>
      <w:r>
        <w:rPr>
          <w:rFonts w:ascii="宋体" w:eastAsia="宋体" w:hAnsi="宋体" w:hint="eastAsia"/>
          <w:kern w:val="2"/>
          <w:sz w:val="24"/>
          <w:szCs w:val="22"/>
        </w:rPr>
        <w:t>，限价9万元整：</w:t>
      </w:r>
    </w:p>
    <w:tbl>
      <w:tblPr>
        <w:tblW w:w="8819" w:type="dxa"/>
        <w:tblLayout w:type="fixed"/>
        <w:tblCellMar>
          <w:left w:w="30" w:type="dxa"/>
          <w:right w:w="30" w:type="dxa"/>
        </w:tblCellMar>
        <w:tblLook w:val="0000"/>
      </w:tblPr>
      <w:tblGrid>
        <w:gridCol w:w="739"/>
        <w:gridCol w:w="1559"/>
        <w:gridCol w:w="2862"/>
        <w:gridCol w:w="1080"/>
        <w:gridCol w:w="1080"/>
        <w:gridCol w:w="1499"/>
      </w:tblGrid>
      <w:tr w:rsidR="00BF1856" w:rsidRPr="004E1AD9" w:rsidTr="00BF1856">
        <w:trPr>
          <w:trHeight w:val="285"/>
        </w:trPr>
        <w:tc>
          <w:tcPr>
            <w:tcW w:w="739" w:type="dxa"/>
            <w:tcBorders>
              <w:top w:val="single" w:sz="6" w:space="0" w:color="auto"/>
              <w:left w:val="single" w:sz="6" w:space="0" w:color="auto"/>
              <w:bottom w:val="single" w:sz="6" w:space="0" w:color="auto"/>
              <w:right w:val="single" w:sz="6" w:space="0" w:color="auto"/>
            </w:tcBorders>
          </w:tcPr>
          <w:p w:rsidR="00BF1856" w:rsidRPr="004E1AD9" w:rsidRDefault="00BF1856" w:rsidP="00DA708F">
            <w:pPr>
              <w:autoSpaceDE w:val="0"/>
              <w:autoSpaceDN w:val="0"/>
              <w:adjustRightInd w:val="0"/>
              <w:jc w:val="center"/>
              <w:rPr>
                <w:rFonts w:ascii="宋体" w:hAnsi="Calibri" w:cs="宋体"/>
                <w:color w:val="000000"/>
                <w:kern w:val="0"/>
                <w:sz w:val="24"/>
                <w:szCs w:val="24"/>
              </w:rPr>
            </w:pPr>
            <w:r w:rsidRPr="004E1AD9">
              <w:rPr>
                <w:rFonts w:ascii="宋体" w:hAnsi="Calibri" w:cs="宋体" w:hint="eastAsia"/>
                <w:color w:val="000000"/>
                <w:kern w:val="0"/>
                <w:sz w:val="24"/>
                <w:szCs w:val="24"/>
              </w:rPr>
              <w:t>序号</w:t>
            </w:r>
          </w:p>
        </w:tc>
        <w:tc>
          <w:tcPr>
            <w:tcW w:w="1559" w:type="dxa"/>
            <w:tcBorders>
              <w:top w:val="single" w:sz="6" w:space="0" w:color="auto"/>
              <w:left w:val="single" w:sz="6" w:space="0" w:color="auto"/>
              <w:bottom w:val="single" w:sz="6" w:space="0" w:color="auto"/>
              <w:right w:val="single" w:sz="6" w:space="0" w:color="auto"/>
            </w:tcBorders>
          </w:tcPr>
          <w:p w:rsidR="00BF1856" w:rsidRPr="004E1AD9" w:rsidRDefault="00BF1856" w:rsidP="00DA708F">
            <w:pPr>
              <w:autoSpaceDE w:val="0"/>
              <w:autoSpaceDN w:val="0"/>
              <w:adjustRightInd w:val="0"/>
              <w:jc w:val="center"/>
              <w:rPr>
                <w:rFonts w:ascii="宋体" w:hAnsi="Calibri" w:cs="宋体"/>
                <w:color w:val="000000"/>
                <w:kern w:val="0"/>
                <w:sz w:val="24"/>
                <w:szCs w:val="24"/>
              </w:rPr>
            </w:pPr>
            <w:r w:rsidRPr="004E1AD9">
              <w:rPr>
                <w:rFonts w:ascii="宋体" w:hAnsi="Calibri" w:cs="宋体" w:hint="eastAsia"/>
                <w:color w:val="000000"/>
                <w:kern w:val="0"/>
                <w:sz w:val="24"/>
                <w:szCs w:val="24"/>
              </w:rPr>
              <w:t>材料名称</w:t>
            </w:r>
          </w:p>
        </w:tc>
        <w:tc>
          <w:tcPr>
            <w:tcW w:w="2862" w:type="dxa"/>
            <w:tcBorders>
              <w:top w:val="single" w:sz="6" w:space="0" w:color="auto"/>
              <w:left w:val="single" w:sz="6" w:space="0" w:color="auto"/>
              <w:bottom w:val="single" w:sz="6" w:space="0" w:color="auto"/>
              <w:right w:val="single" w:sz="6" w:space="0" w:color="auto"/>
            </w:tcBorders>
          </w:tcPr>
          <w:p w:rsidR="00BF1856" w:rsidRPr="004E1AD9" w:rsidRDefault="00BF1856" w:rsidP="00DA708F">
            <w:pPr>
              <w:autoSpaceDE w:val="0"/>
              <w:autoSpaceDN w:val="0"/>
              <w:adjustRightInd w:val="0"/>
              <w:jc w:val="center"/>
              <w:rPr>
                <w:rFonts w:ascii="宋体" w:hAnsi="Calibri" w:cs="宋体"/>
                <w:color w:val="000000"/>
                <w:kern w:val="0"/>
                <w:sz w:val="24"/>
                <w:szCs w:val="24"/>
              </w:rPr>
            </w:pPr>
            <w:r w:rsidRPr="004E1AD9">
              <w:rPr>
                <w:rFonts w:ascii="宋体" w:hAnsi="Calibri" w:cs="宋体" w:hint="eastAsia"/>
                <w:color w:val="000000"/>
                <w:kern w:val="0"/>
                <w:sz w:val="24"/>
                <w:szCs w:val="24"/>
              </w:rPr>
              <w:t>规格</w:t>
            </w:r>
          </w:p>
        </w:tc>
        <w:tc>
          <w:tcPr>
            <w:tcW w:w="1080" w:type="dxa"/>
            <w:tcBorders>
              <w:top w:val="single" w:sz="6" w:space="0" w:color="auto"/>
              <w:left w:val="single" w:sz="6" w:space="0" w:color="auto"/>
              <w:bottom w:val="single" w:sz="6" w:space="0" w:color="auto"/>
              <w:right w:val="single" w:sz="6" w:space="0" w:color="auto"/>
            </w:tcBorders>
          </w:tcPr>
          <w:p w:rsidR="00BF1856" w:rsidRPr="004E1AD9" w:rsidRDefault="00BF1856" w:rsidP="00DA708F">
            <w:pPr>
              <w:autoSpaceDE w:val="0"/>
              <w:autoSpaceDN w:val="0"/>
              <w:adjustRightInd w:val="0"/>
              <w:jc w:val="center"/>
              <w:rPr>
                <w:rFonts w:ascii="宋体" w:hAnsi="Calibri" w:cs="宋体"/>
                <w:color w:val="000000"/>
                <w:kern w:val="0"/>
                <w:sz w:val="24"/>
                <w:szCs w:val="24"/>
              </w:rPr>
            </w:pPr>
            <w:r w:rsidRPr="004E1AD9">
              <w:rPr>
                <w:rFonts w:ascii="宋体" w:hAnsi="Calibri" w:cs="宋体" w:hint="eastAsia"/>
                <w:color w:val="000000"/>
                <w:kern w:val="0"/>
                <w:sz w:val="24"/>
                <w:szCs w:val="24"/>
              </w:rPr>
              <w:t>单位</w:t>
            </w:r>
          </w:p>
        </w:tc>
        <w:tc>
          <w:tcPr>
            <w:tcW w:w="1080" w:type="dxa"/>
            <w:tcBorders>
              <w:top w:val="single" w:sz="6" w:space="0" w:color="auto"/>
              <w:left w:val="single" w:sz="6" w:space="0" w:color="auto"/>
              <w:bottom w:val="single" w:sz="6" w:space="0" w:color="auto"/>
              <w:right w:val="single" w:sz="6" w:space="0" w:color="auto"/>
            </w:tcBorders>
          </w:tcPr>
          <w:p w:rsidR="00BF1856" w:rsidRPr="004E1AD9" w:rsidRDefault="00BF1856" w:rsidP="00DA708F">
            <w:pPr>
              <w:autoSpaceDE w:val="0"/>
              <w:autoSpaceDN w:val="0"/>
              <w:adjustRightInd w:val="0"/>
              <w:jc w:val="center"/>
              <w:rPr>
                <w:rFonts w:ascii="宋体" w:hAnsi="Calibri" w:cs="宋体"/>
                <w:color w:val="000000"/>
                <w:kern w:val="0"/>
                <w:sz w:val="24"/>
                <w:szCs w:val="24"/>
              </w:rPr>
            </w:pPr>
            <w:r w:rsidRPr="004E1AD9">
              <w:rPr>
                <w:rFonts w:ascii="宋体" w:hAnsi="Calibri" w:cs="宋体" w:hint="eastAsia"/>
                <w:color w:val="000000"/>
                <w:kern w:val="0"/>
                <w:sz w:val="24"/>
                <w:szCs w:val="24"/>
              </w:rPr>
              <w:t>数量</w:t>
            </w:r>
          </w:p>
        </w:tc>
        <w:tc>
          <w:tcPr>
            <w:tcW w:w="1499" w:type="dxa"/>
            <w:tcBorders>
              <w:top w:val="single" w:sz="6" w:space="0" w:color="auto"/>
              <w:left w:val="single" w:sz="6" w:space="0" w:color="auto"/>
              <w:bottom w:val="single" w:sz="6" w:space="0" w:color="auto"/>
              <w:right w:val="single" w:sz="6" w:space="0" w:color="auto"/>
            </w:tcBorders>
          </w:tcPr>
          <w:p w:rsidR="00BF1856" w:rsidRPr="004E1AD9" w:rsidRDefault="00BF1856" w:rsidP="00DA708F">
            <w:pPr>
              <w:autoSpaceDE w:val="0"/>
              <w:autoSpaceDN w:val="0"/>
              <w:adjustRightInd w:val="0"/>
              <w:jc w:val="center"/>
              <w:rPr>
                <w:rFonts w:ascii="宋体" w:hAnsi="Calibri" w:cs="宋体"/>
                <w:color w:val="000000"/>
                <w:kern w:val="0"/>
                <w:sz w:val="24"/>
                <w:szCs w:val="24"/>
              </w:rPr>
            </w:pPr>
            <w:r>
              <w:rPr>
                <w:rFonts w:ascii="宋体" w:hAnsi="Calibri" w:cs="宋体" w:hint="eastAsia"/>
                <w:color w:val="000000"/>
                <w:kern w:val="0"/>
                <w:sz w:val="24"/>
                <w:szCs w:val="24"/>
              </w:rPr>
              <w:t>备注</w:t>
            </w:r>
          </w:p>
        </w:tc>
      </w:tr>
      <w:tr w:rsidR="00BF1856" w:rsidRPr="004E1AD9" w:rsidTr="00BF1856">
        <w:trPr>
          <w:trHeight w:val="285"/>
        </w:trPr>
        <w:tc>
          <w:tcPr>
            <w:tcW w:w="739" w:type="dxa"/>
            <w:tcBorders>
              <w:top w:val="single" w:sz="6" w:space="0" w:color="auto"/>
              <w:left w:val="single" w:sz="6" w:space="0" w:color="auto"/>
              <w:bottom w:val="single" w:sz="6" w:space="0" w:color="auto"/>
              <w:right w:val="single" w:sz="6" w:space="0" w:color="auto"/>
            </w:tcBorders>
          </w:tcPr>
          <w:p w:rsidR="00BF1856" w:rsidRPr="004E1AD9" w:rsidRDefault="00BF1856" w:rsidP="00DA708F">
            <w:pPr>
              <w:autoSpaceDE w:val="0"/>
              <w:autoSpaceDN w:val="0"/>
              <w:adjustRightInd w:val="0"/>
              <w:jc w:val="center"/>
              <w:rPr>
                <w:rFonts w:ascii="宋体" w:hAnsi="Calibri" w:cs="宋体"/>
                <w:color w:val="000000"/>
                <w:kern w:val="0"/>
                <w:sz w:val="24"/>
                <w:szCs w:val="24"/>
              </w:rPr>
            </w:pPr>
            <w:r>
              <w:rPr>
                <w:rFonts w:ascii="宋体" w:hAnsi="Calibri" w:cs="宋体" w:hint="eastAsia"/>
                <w:color w:val="000000"/>
                <w:kern w:val="0"/>
                <w:sz w:val="24"/>
                <w:szCs w:val="24"/>
              </w:rPr>
              <w:t>1</w:t>
            </w:r>
          </w:p>
        </w:tc>
        <w:tc>
          <w:tcPr>
            <w:tcW w:w="1559" w:type="dxa"/>
            <w:tcBorders>
              <w:top w:val="single" w:sz="6" w:space="0" w:color="auto"/>
              <w:left w:val="single" w:sz="6" w:space="0" w:color="auto"/>
              <w:bottom w:val="single" w:sz="6" w:space="0" w:color="auto"/>
              <w:right w:val="single" w:sz="6" w:space="0" w:color="auto"/>
            </w:tcBorders>
          </w:tcPr>
          <w:p w:rsidR="00BF1856" w:rsidRPr="004E1AD9" w:rsidRDefault="00BF1856" w:rsidP="00DA708F">
            <w:pPr>
              <w:autoSpaceDE w:val="0"/>
              <w:autoSpaceDN w:val="0"/>
              <w:adjustRightInd w:val="0"/>
              <w:jc w:val="center"/>
              <w:rPr>
                <w:rFonts w:ascii="宋体" w:hAnsi="Calibri" w:cs="宋体"/>
                <w:color w:val="000000"/>
                <w:kern w:val="0"/>
                <w:sz w:val="24"/>
                <w:szCs w:val="24"/>
              </w:rPr>
            </w:pPr>
            <w:r>
              <w:rPr>
                <w:rFonts w:ascii="宋体" w:hAnsi="Calibri" w:cs="宋体" w:hint="eastAsia"/>
                <w:color w:val="000000"/>
                <w:kern w:val="0"/>
                <w:sz w:val="24"/>
                <w:szCs w:val="24"/>
              </w:rPr>
              <w:t>砾石</w:t>
            </w:r>
          </w:p>
        </w:tc>
        <w:tc>
          <w:tcPr>
            <w:tcW w:w="2862" w:type="dxa"/>
            <w:tcBorders>
              <w:top w:val="single" w:sz="6" w:space="0" w:color="auto"/>
              <w:left w:val="single" w:sz="6" w:space="0" w:color="auto"/>
              <w:bottom w:val="single" w:sz="6" w:space="0" w:color="auto"/>
              <w:right w:val="single" w:sz="6" w:space="0" w:color="auto"/>
            </w:tcBorders>
          </w:tcPr>
          <w:p w:rsidR="00BF1856" w:rsidRPr="004E1AD9" w:rsidRDefault="00BF1856" w:rsidP="00DA708F">
            <w:pPr>
              <w:autoSpaceDE w:val="0"/>
              <w:autoSpaceDN w:val="0"/>
              <w:adjustRightInd w:val="0"/>
              <w:jc w:val="left"/>
              <w:rPr>
                <w:rFonts w:ascii="宋体" w:hAnsi="Calibri" w:cs="宋体"/>
                <w:color w:val="000000"/>
                <w:kern w:val="0"/>
                <w:sz w:val="24"/>
                <w:szCs w:val="24"/>
              </w:rPr>
            </w:pPr>
            <w:r w:rsidRPr="004E1AD9">
              <w:rPr>
                <w:rFonts w:ascii="宋体" w:hAnsi="Calibri" w:cs="宋体" w:hint="eastAsia"/>
                <w:color w:val="000000"/>
                <w:kern w:val="0"/>
                <w:sz w:val="24"/>
                <w:szCs w:val="24"/>
              </w:rPr>
              <w:t>粒径</w:t>
            </w:r>
            <w:r>
              <w:rPr>
                <w:rFonts w:ascii="宋体" w:hAnsi="Calibri" w:cs="宋体" w:hint="eastAsia"/>
                <w:color w:val="000000"/>
                <w:kern w:val="0"/>
                <w:sz w:val="24"/>
                <w:szCs w:val="24"/>
              </w:rPr>
              <w:t>4</w:t>
            </w:r>
            <w:r>
              <w:rPr>
                <w:rFonts w:ascii="宋体" w:hAnsi="Calibri" w:cs="宋体"/>
                <w:color w:val="000000"/>
                <w:kern w:val="0"/>
                <w:sz w:val="24"/>
                <w:szCs w:val="24"/>
              </w:rPr>
              <w:t>-</w:t>
            </w:r>
            <w:r>
              <w:rPr>
                <w:rFonts w:ascii="宋体" w:hAnsi="Calibri" w:cs="宋体" w:hint="eastAsia"/>
                <w:color w:val="000000"/>
                <w:kern w:val="0"/>
                <w:sz w:val="24"/>
                <w:szCs w:val="24"/>
              </w:rPr>
              <w:t>8</w:t>
            </w:r>
            <w:r w:rsidRPr="004E1AD9">
              <w:rPr>
                <w:rFonts w:ascii="宋体" w:hAnsi="Calibri" w:cs="宋体"/>
                <w:color w:val="000000"/>
                <w:kern w:val="0"/>
                <w:sz w:val="24"/>
                <w:szCs w:val="24"/>
              </w:rPr>
              <w:t>mm</w:t>
            </w:r>
          </w:p>
        </w:tc>
        <w:tc>
          <w:tcPr>
            <w:tcW w:w="1080" w:type="dxa"/>
            <w:tcBorders>
              <w:top w:val="single" w:sz="6" w:space="0" w:color="auto"/>
              <w:left w:val="single" w:sz="6" w:space="0" w:color="auto"/>
              <w:bottom w:val="single" w:sz="6" w:space="0" w:color="auto"/>
              <w:right w:val="single" w:sz="6" w:space="0" w:color="auto"/>
            </w:tcBorders>
          </w:tcPr>
          <w:p w:rsidR="00BF1856" w:rsidRPr="004E1AD9" w:rsidRDefault="00BF1856" w:rsidP="00DA708F">
            <w:pPr>
              <w:autoSpaceDE w:val="0"/>
              <w:autoSpaceDN w:val="0"/>
              <w:adjustRightInd w:val="0"/>
              <w:jc w:val="center"/>
              <w:rPr>
                <w:rFonts w:ascii="宋体" w:hAnsi="Calibri" w:cs="宋体"/>
                <w:color w:val="000000"/>
                <w:kern w:val="0"/>
                <w:sz w:val="24"/>
                <w:szCs w:val="24"/>
              </w:rPr>
            </w:pPr>
            <w:r>
              <w:rPr>
                <w:rFonts w:ascii="宋体" w:hAnsi="Calibri" w:cs="宋体" w:hint="eastAsia"/>
                <w:color w:val="000000"/>
                <w:kern w:val="0"/>
                <w:sz w:val="24"/>
                <w:szCs w:val="24"/>
              </w:rPr>
              <w:t>吨</w:t>
            </w:r>
          </w:p>
        </w:tc>
        <w:tc>
          <w:tcPr>
            <w:tcW w:w="1080" w:type="dxa"/>
            <w:tcBorders>
              <w:top w:val="single" w:sz="6" w:space="0" w:color="auto"/>
              <w:left w:val="single" w:sz="6" w:space="0" w:color="auto"/>
              <w:bottom w:val="single" w:sz="6" w:space="0" w:color="auto"/>
              <w:right w:val="single" w:sz="6" w:space="0" w:color="auto"/>
            </w:tcBorders>
          </w:tcPr>
          <w:p w:rsidR="00BF1856" w:rsidRPr="004E1AD9" w:rsidRDefault="00BF1856" w:rsidP="00DA708F">
            <w:pPr>
              <w:autoSpaceDE w:val="0"/>
              <w:autoSpaceDN w:val="0"/>
              <w:adjustRightInd w:val="0"/>
              <w:jc w:val="center"/>
              <w:rPr>
                <w:rFonts w:ascii="宋体" w:hAnsi="Calibri" w:cs="宋体"/>
                <w:color w:val="000000"/>
                <w:kern w:val="0"/>
                <w:sz w:val="24"/>
                <w:szCs w:val="24"/>
              </w:rPr>
            </w:pPr>
            <w:r>
              <w:rPr>
                <w:rFonts w:ascii="宋体" w:hAnsi="Calibri" w:cs="宋体" w:hint="eastAsia"/>
                <w:color w:val="000000"/>
                <w:kern w:val="0"/>
                <w:sz w:val="24"/>
                <w:szCs w:val="24"/>
              </w:rPr>
              <w:t>10</w:t>
            </w:r>
          </w:p>
        </w:tc>
        <w:tc>
          <w:tcPr>
            <w:tcW w:w="1499" w:type="dxa"/>
            <w:tcBorders>
              <w:top w:val="single" w:sz="6" w:space="0" w:color="auto"/>
              <w:left w:val="single" w:sz="6" w:space="0" w:color="auto"/>
              <w:bottom w:val="single" w:sz="6" w:space="0" w:color="auto"/>
              <w:right w:val="single" w:sz="6" w:space="0" w:color="auto"/>
            </w:tcBorders>
          </w:tcPr>
          <w:p w:rsidR="00BF1856" w:rsidRPr="004E1AD9" w:rsidRDefault="00BF1856" w:rsidP="00DA708F">
            <w:pPr>
              <w:autoSpaceDE w:val="0"/>
              <w:autoSpaceDN w:val="0"/>
              <w:adjustRightInd w:val="0"/>
              <w:jc w:val="center"/>
              <w:rPr>
                <w:rFonts w:ascii="宋体" w:hAnsi="Calibri" w:cs="宋体"/>
                <w:color w:val="000000"/>
                <w:kern w:val="0"/>
                <w:sz w:val="24"/>
                <w:szCs w:val="24"/>
              </w:rPr>
            </w:pPr>
            <w:r>
              <w:rPr>
                <w:rFonts w:ascii="宋体" w:hAnsi="Calibri" w:cs="宋体"/>
                <w:color w:val="000000"/>
                <w:kern w:val="0"/>
                <w:sz w:val="24"/>
                <w:szCs w:val="24"/>
              </w:rPr>
              <w:t>湖父水厂</w:t>
            </w:r>
          </w:p>
        </w:tc>
      </w:tr>
      <w:tr w:rsidR="00BF1856" w:rsidRPr="004E1AD9" w:rsidTr="00BF1856">
        <w:trPr>
          <w:trHeight w:val="285"/>
        </w:trPr>
        <w:tc>
          <w:tcPr>
            <w:tcW w:w="739" w:type="dxa"/>
            <w:tcBorders>
              <w:top w:val="single" w:sz="6" w:space="0" w:color="auto"/>
              <w:left w:val="single" w:sz="6" w:space="0" w:color="auto"/>
              <w:bottom w:val="single" w:sz="6" w:space="0" w:color="auto"/>
              <w:right w:val="single" w:sz="6" w:space="0" w:color="auto"/>
            </w:tcBorders>
          </w:tcPr>
          <w:p w:rsidR="00BF1856" w:rsidRDefault="00BF1856" w:rsidP="00DA708F">
            <w:pPr>
              <w:autoSpaceDE w:val="0"/>
              <w:autoSpaceDN w:val="0"/>
              <w:adjustRightInd w:val="0"/>
              <w:jc w:val="center"/>
              <w:rPr>
                <w:rFonts w:ascii="宋体" w:hAnsi="Calibri" w:cs="宋体"/>
                <w:color w:val="000000"/>
                <w:kern w:val="0"/>
                <w:sz w:val="24"/>
                <w:szCs w:val="24"/>
              </w:rPr>
            </w:pPr>
            <w:r>
              <w:rPr>
                <w:rFonts w:ascii="宋体" w:hAnsi="Calibri" w:cs="宋体" w:hint="eastAsia"/>
                <w:color w:val="000000"/>
                <w:kern w:val="0"/>
                <w:sz w:val="24"/>
                <w:szCs w:val="24"/>
              </w:rPr>
              <w:t>2</w:t>
            </w:r>
          </w:p>
        </w:tc>
        <w:tc>
          <w:tcPr>
            <w:tcW w:w="1559" w:type="dxa"/>
            <w:tcBorders>
              <w:top w:val="single" w:sz="6" w:space="0" w:color="auto"/>
              <w:left w:val="single" w:sz="6" w:space="0" w:color="auto"/>
              <w:bottom w:val="single" w:sz="6" w:space="0" w:color="auto"/>
              <w:right w:val="single" w:sz="6" w:space="0" w:color="auto"/>
            </w:tcBorders>
          </w:tcPr>
          <w:p w:rsidR="00BF1856" w:rsidRPr="004E1AD9" w:rsidRDefault="00BF1856" w:rsidP="00DA708F">
            <w:pPr>
              <w:autoSpaceDE w:val="0"/>
              <w:autoSpaceDN w:val="0"/>
              <w:adjustRightInd w:val="0"/>
              <w:jc w:val="center"/>
              <w:rPr>
                <w:rFonts w:ascii="宋体" w:hAnsi="Calibri" w:cs="宋体"/>
                <w:color w:val="000000"/>
                <w:kern w:val="0"/>
                <w:sz w:val="24"/>
                <w:szCs w:val="24"/>
              </w:rPr>
            </w:pPr>
            <w:r w:rsidRPr="004E1AD9">
              <w:rPr>
                <w:rFonts w:ascii="宋体" w:hAnsi="Calibri" w:cs="宋体" w:hint="eastAsia"/>
                <w:color w:val="000000"/>
                <w:kern w:val="0"/>
                <w:sz w:val="24"/>
                <w:szCs w:val="24"/>
              </w:rPr>
              <w:t>石英砂</w:t>
            </w:r>
          </w:p>
        </w:tc>
        <w:tc>
          <w:tcPr>
            <w:tcW w:w="2862" w:type="dxa"/>
            <w:tcBorders>
              <w:top w:val="single" w:sz="6" w:space="0" w:color="auto"/>
              <w:left w:val="single" w:sz="6" w:space="0" w:color="auto"/>
              <w:bottom w:val="single" w:sz="6" w:space="0" w:color="auto"/>
              <w:right w:val="single" w:sz="6" w:space="0" w:color="auto"/>
            </w:tcBorders>
          </w:tcPr>
          <w:p w:rsidR="00BF1856" w:rsidRPr="004E1AD9" w:rsidRDefault="00BF1856" w:rsidP="00BF1856">
            <w:pPr>
              <w:autoSpaceDE w:val="0"/>
              <w:autoSpaceDN w:val="0"/>
              <w:adjustRightInd w:val="0"/>
              <w:jc w:val="left"/>
              <w:rPr>
                <w:rFonts w:ascii="宋体" w:hAnsi="Calibri" w:cs="宋体"/>
                <w:color w:val="000000"/>
                <w:kern w:val="0"/>
                <w:sz w:val="24"/>
                <w:szCs w:val="24"/>
              </w:rPr>
            </w:pPr>
            <w:r w:rsidRPr="004E1AD9">
              <w:rPr>
                <w:rFonts w:ascii="宋体" w:hAnsi="Calibri" w:cs="宋体" w:hint="eastAsia"/>
                <w:color w:val="000000"/>
                <w:kern w:val="0"/>
                <w:sz w:val="24"/>
                <w:szCs w:val="24"/>
              </w:rPr>
              <w:t>有效粒径</w:t>
            </w:r>
            <w:r>
              <w:rPr>
                <w:rFonts w:ascii="宋体" w:hAnsi="Calibri" w:cs="宋体" w:hint="eastAsia"/>
                <w:color w:val="000000"/>
                <w:kern w:val="0"/>
                <w:sz w:val="24"/>
                <w:szCs w:val="24"/>
              </w:rPr>
              <w:t>0.7~0.9</w:t>
            </w:r>
            <w:r w:rsidRPr="004E1AD9">
              <w:rPr>
                <w:rFonts w:ascii="宋体" w:hAnsi="Calibri" w:cs="宋体"/>
                <w:color w:val="000000"/>
                <w:kern w:val="0"/>
                <w:sz w:val="24"/>
                <w:szCs w:val="24"/>
              </w:rPr>
              <w:t xml:space="preserve">mm </w:t>
            </w:r>
          </w:p>
        </w:tc>
        <w:tc>
          <w:tcPr>
            <w:tcW w:w="1080" w:type="dxa"/>
            <w:tcBorders>
              <w:top w:val="single" w:sz="6" w:space="0" w:color="auto"/>
              <w:left w:val="single" w:sz="6" w:space="0" w:color="auto"/>
              <w:bottom w:val="single" w:sz="6" w:space="0" w:color="auto"/>
              <w:right w:val="single" w:sz="6" w:space="0" w:color="auto"/>
            </w:tcBorders>
          </w:tcPr>
          <w:p w:rsidR="00BF1856" w:rsidRPr="004E1AD9" w:rsidRDefault="009F768E" w:rsidP="00DA708F">
            <w:pPr>
              <w:autoSpaceDE w:val="0"/>
              <w:autoSpaceDN w:val="0"/>
              <w:adjustRightInd w:val="0"/>
              <w:jc w:val="center"/>
              <w:rPr>
                <w:rFonts w:ascii="宋体" w:hAnsi="Calibri" w:cs="宋体"/>
                <w:color w:val="000000"/>
                <w:kern w:val="0"/>
                <w:sz w:val="24"/>
                <w:szCs w:val="24"/>
              </w:rPr>
            </w:pPr>
            <w:r>
              <w:rPr>
                <w:rFonts w:ascii="宋体" w:hAnsi="Calibri" w:cs="宋体" w:hint="eastAsia"/>
                <w:color w:val="000000"/>
                <w:kern w:val="0"/>
                <w:sz w:val="24"/>
                <w:szCs w:val="24"/>
              </w:rPr>
              <w:t>吨</w:t>
            </w:r>
          </w:p>
        </w:tc>
        <w:tc>
          <w:tcPr>
            <w:tcW w:w="1080" w:type="dxa"/>
            <w:tcBorders>
              <w:top w:val="single" w:sz="6" w:space="0" w:color="auto"/>
              <w:left w:val="single" w:sz="6" w:space="0" w:color="auto"/>
              <w:bottom w:val="single" w:sz="6" w:space="0" w:color="auto"/>
              <w:right w:val="single" w:sz="6" w:space="0" w:color="auto"/>
            </w:tcBorders>
          </w:tcPr>
          <w:p w:rsidR="00BF1856" w:rsidRPr="004E1AD9" w:rsidRDefault="00BF1856" w:rsidP="00DA708F">
            <w:pPr>
              <w:autoSpaceDE w:val="0"/>
              <w:autoSpaceDN w:val="0"/>
              <w:adjustRightInd w:val="0"/>
              <w:jc w:val="center"/>
              <w:rPr>
                <w:rFonts w:ascii="宋体" w:hAnsi="Calibri" w:cs="宋体"/>
                <w:color w:val="000000"/>
                <w:kern w:val="0"/>
                <w:sz w:val="24"/>
                <w:szCs w:val="24"/>
              </w:rPr>
            </w:pPr>
            <w:r>
              <w:rPr>
                <w:rFonts w:ascii="宋体" w:hAnsi="Calibri" w:cs="宋体" w:hint="eastAsia"/>
                <w:color w:val="000000"/>
                <w:kern w:val="0"/>
                <w:sz w:val="24"/>
                <w:szCs w:val="24"/>
              </w:rPr>
              <w:t>67</w:t>
            </w:r>
          </w:p>
        </w:tc>
        <w:tc>
          <w:tcPr>
            <w:tcW w:w="1499" w:type="dxa"/>
            <w:tcBorders>
              <w:top w:val="single" w:sz="6" w:space="0" w:color="auto"/>
              <w:left w:val="single" w:sz="6" w:space="0" w:color="auto"/>
              <w:bottom w:val="single" w:sz="6" w:space="0" w:color="auto"/>
              <w:right w:val="single" w:sz="6" w:space="0" w:color="auto"/>
            </w:tcBorders>
          </w:tcPr>
          <w:p w:rsidR="00BF1856" w:rsidRPr="004E1AD9" w:rsidRDefault="00BF1856" w:rsidP="00DA708F">
            <w:pPr>
              <w:autoSpaceDE w:val="0"/>
              <w:autoSpaceDN w:val="0"/>
              <w:adjustRightInd w:val="0"/>
              <w:jc w:val="center"/>
              <w:rPr>
                <w:rFonts w:ascii="宋体" w:hAnsi="Calibri" w:cs="宋体"/>
                <w:color w:val="000000"/>
                <w:kern w:val="0"/>
                <w:sz w:val="24"/>
                <w:szCs w:val="24"/>
              </w:rPr>
            </w:pPr>
            <w:r>
              <w:rPr>
                <w:rFonts w:ascii="宋体" w:hAnsi="Calibri" w:cs="宋体"/>
                <w:color w:val="000000"/>
                <w:kern w:val="0"/>
                <w:sz w:val="24"/>
                <w:szCs w:val="24"/>
              </w:rPr>
              <w:t>湖父水厂</w:t>
            </w:r>
          </w:p>
        </w:tc>
      </w:tr>
      <w:tr w:rsidR="00BF1856" w:rsidRPr="004E1AD9" w:rsidTr="00BF1856">
        <w:trPr>
          <w:trHeight w:val="285"/>
        </w:trPr>
        <w:tc>
          <w:tcPr>
            <w:tcW w:w="739" w:type="dxa"/>
            <w:tcBorders>
              <w:top w:val="single" w:sz="6" w:space="0" w:color="auto"/>
              <w:left w:val="single" w:sz="6" w:space="0" w:color="auto"/>
              <w:bottom w:val="single" w:sz="6" w:space="0" w:color="auto"/>
              <w:right w:val="single" w:sz="6" w:space="0" w:color="auto"/>
            </w:tcBorders>
          </w:tcPr>
          <w:p w:rsidR="00BF1856" w:rsidRPr="004E1AD9" w:rsidRDefault="00BF1856" w:rsidP="00DA708F">
            <w:pPr>
              <w:autoSpaceDE w:val="0"/>
              <w:autoSpaceDN w:val="0"/>
              <w:adjustRightInd w:val="0"/>
              <w:jc w:val="center"/>
              <w:rPr>
                <w:rFonts w:ascii="宋体" w:hAnsi="Calibri" w:cs="宋体"/>
                <w:color w:val="000000"/>
                <w:kern w:val="0"/>
                <w:sz w:val="24"/>
                <w:szCs w:val="24"/>
              </w:rPr>
            </w:pPr>
            <w:r>
              <w:rPr>
                <w:rFonts w:ascii="宋体" w:hAnsi="Calibri" w:cs="宋体" w:hint="eastAsia"/>
                <w:color w:val="000000"/>
                <w:kern w:val="0"/>
                <w:sz w:val="24"/>
                <w:szCs w:val="24"/>
              </w:rPr>
              <w:t>3</w:t>
            </w:r>
          </w:p>
        </w:tc>
        <w:tc>
          <w:tcPr>
            <w:tcW w:w="1559" w:type="dxa"/>
            <w:tcBorders>
              <w:top w:val="single" w:sz="6" w:space="0" w:color="auto"/>
              <w:left w:val="single" w:sz="6" w:space="0" w:color="auto"/>
              <w:bottom w:val="single" w:sz="6" w:space="0" w:color="auto"/>
              <w:right w:val="single" w:sz="6" w:space="0" w:color="auto"/>
            </w:tcBorders>
          </w:tcPr>
          <w:p w:rsidR="00BF1856" w:rsidRPr="004E1AD9" w:rsidRDefault="00BF1856" w:rsidP="00DA708F">
            <w:pPr>
              <w:autoSpaceDE w:val="0"/>
              <w:autoSpaceDN w:val="0"/>
              <w:adjustRightInd w:val="0"/>
              <w:jc w:val="center"/>
              <w:rPr>
                <w:rFonts w:ascii="宋体" w:hAnsi="Calibri" w:cs="宋体"/>
                <w:color w:val="000000"/>
                <w:kern w:val="0"/>
                <w:sz w:val="24"/>
                <w:szCs w:val="24"/>
              </w:rPr>
            </w:pPr>
            <w:r w:rsidRPr="004E1AD9">
              <w:rPr>
                <w:rFonts w:ascii="宋体" w:hAnsi="Calibri" w:cs="宋体" w:hint="eastAsia"/>
                <w:color w:val="000000"/>
                <w:kern w:val="0"/>
                <w:sz w:val="24"/>
                <w:szCs w:val="24"/>
              </w:rPr>
              <w:t>石英砂</w:t>
            </w:r>
          </w:p>
        </w:tc>
        <w:tc>
          <w:tcPr>
            <w:tcW w:w="2862" w:type="dxa"/>
            <w:tcBorders>
              <w:top w:val="single" w:sz="6" w:space="0" w:color="auto"/>
              <w:left w:val="single" w:sz="6" w:space="0" w:color="auto"/>
              <w:bottom w:val="single" w:sz="6" w:space="0" w:color="auto"/>
              <w:right w:val="single" w:sz="6" w:space="0" w:color="auto"/>
            </w:tcBorders>
          </w:tcPr>
          <w:p w:rsidR="00BF1856" w:rsidRPr="004E1AD9" w:rsidRDefault="00BF1856" w:rsidP="00BF1856">
            <w:pPr>
              <w:autoSpaceDE w:val="0"/>
              <w:autoSpaceDN w:val="0"/>
              <w:adjustRightInd w:val="0"/>
              <w:jc w:val="left"/>
              <w:rPr>
                <w:rFonts w:ascii="宋体" w:hAnsi="Calibri" w:cs="宋体"/>
                <w:color w:val="000000"/>
                <w:kern w:val="0"/>
                <w:sz w:val="24"/>
                <w:szCs w:val="24"/>
              </w:rPr>
            </w:pPr>
            <w:r w:rsidRPr="004E1AD9">
              <w:rPr>
                <w:rFonts w:ascii="宋体" w:hAnsi="Calibri" w:cs="宋体" w:hint="eastAsia"/>
                <w:color w:val="000000"/>
                <w:kern w:val="0"/>
                <w:sz w:val="24"/>
                <w:szCs w:val="24"/>
              </w:rPr>
              <w:t>有效粒径</w:t>
            </w:r>
            <w:r>
              <w:rPr>
                <w:rFonts w:ascii="宋体" w:hAnsi="Calibri" w:cs="宋体" w:hint="eastAsia"/>
                <w:color w:val="000000"/>
                <w:kern w:val="0"/>
                <w:sz w:val="24"/>
                <w:szCs w:val="24"/>
              </w:rPr>
              <w:t>0.8~1.2</w:t>
            </w:r>
            <w:r w:rsidRPr="004E1AD9">
              <w:rPr>
                <w:rFonts w:ascii="宋体" w:hAnsi="Calibri" w:cs="宋体"/>
                <w:color w:val="000000"/>
                <w:kern w:val="0"/>
                <w:sz w:val="24"/>
                <w:szCs w:val="24"/>
              </w:rPr>
              <w:t>mm</w:t>
            </w:r>
          </w:p>
        </w:tc>
        <w:tc>
          <w:tcPr>
            <w:tcW w:w="1080" w:type="dxa"/>
            <w:tcBorders>
              <w:top w:val="single" w:sz="6" w:space="0" w:color="auto"/>
              <w:left w:val="single" w:sz="6" w:space="0" w:color="auto"/>
              <w:bottom w:val="single" w:sz="6" w:space="0" w:color="auto"/>
              <w:right w:val="single" w:sz="6" w:space="0" w:color="auto"/>
            </w:tcBorders>
          </w:tcPr>
          <w:p w:rsidR="00BF1856" w:rsidRPr="004E1AD9" w:rsidRDefault="009F768E" w:rsidP="00DA708F">
            <w:pPr>
              <w:autoSpaceDE w:val="0"/>
              <w:autoSpaceDN w:val="0"/>
              <w:adjustRightInd w:val="0"/>
              <w:jc w:val="center"/>
              <w:rPr>
                <w:rFonts w:ascii="宋体" w:hAnsi="Calibri" w:cs="宋体"/>
                <w:color w:val="000000"/>
                <w:kern w:val="0"/>
                <w:sz w:val="24"/>
                <w:szCs w:val="24"/>
              </w:rPr>
            </w:pPr>
            <w:r>
              <w:rPr>
                <w:rFonts w:ascii="宋体" w:hAnsi="Calibri" w:cs="宋体" w:hint="eastAsia"/>
                <w:color w:val="000000"/>
                <w:kern w:val="0"/>
                <w:sz w:val="24"/>
                <w:szCs w:val="24"/>
              </w:rPr>
              <w:t>吨</w:t>
            </w:r>
          </w:p>
        </w:tc>
        <w:tc>
          <w:tcPr>
            <w:tcW w:w="1080" w:type="dxa"/>
            <w:tcBorders>
              <w:top w:val="single" w:sz="6" w:space="0" w:color="auto"/>
              <w:left w:val="single" w:sz="6" w:space="0" w:color="auto"/>
              <w:bottom w:val="single" w:sz="6" w:space="0" w:color="auto"/>
              <w:right w:val="single" w:sz="6" w:space="0" w:color="auto"/>
            </w:tcBorders>
          </w:tcPr>
          <w:p w:rsidR="00BF1856" w:rsidRPr="004E1AD9" w:rsidRDefault="00BF1856" w:rsidP="00DA708F">
            <w:pPr>
              <w:autoSpaceDE w:val="0"/>
              <w:autoSpaceDN w:val="0"/>
              <w:adjustRightInd w:val="0"/>
              <w:jc w:val="center"/>
              <w:rPr>
                <w:rFonts w:ascii="宋体" w:hAnsi="Calibri" w:cs="宋体"/>
                <w:color w:val="000000"/>
                <w:kern w:val="0"/>
                <w:sz w:val="24"/>
                <w:szCs w:val="24"/>
              </w:rPr>
            </w:pPr>
            <w:r>
              <w:rPr>
                <w:rFonts w:ascii="宋体" w:hAnsi="Calibri" w:cs="宋体" w:hint="eastAsia"/>
                <w:color w:val="000000"/>
                <w:kern w:val="0"/>
                <w:sz w:val="24"/>
                <w:szCs w:val="24"/>
              </w:rPr>
              <w:t>73</w:t>
            </w:r>
          </w:p>
        </w:tc>
        <w:tc>
          <w:tcPr>
            <w:tcW w:w="1499" w:type="dxa"/>
            <w:tcBorders>
              <w:top w:val="single" w:sz="6" w:space="0" w:color="auto"/>
              <w:left w:val="single" w:sz="6" w:space="0" w:color="auto"/>
              <w:bottom w:val="single" w:sz="6" w:space="0" w:color="auto"/>
              <w:right w:val="single" w:sz="6" w:space="0" w:color="auto"/>
            </w:tcBorders>
          </w:tcPr>
          <w:p w:rsidR="00BF1856" w:rsidRPr="004E1AD9" w:rsidRDefault="00BF1856" w:rsidP="00DA708F">
            <w:pPr>
              <w:autoSpaceDE w:val="0"/>
              <w:autoSpaceDN w:val="0"/>
              <w:adjustRightInd w:val="0"/>
              <w:jc w:val="center"/>
              <w:rPr>
                <w:rFonts w:ascii="宋体" w:hAnsi="Calibri" w:cs="宋体"/>
                <w:color w:val="000000"/>
                <w:kern w:val="0"/>
                <w:sz w:val="24"/>
                <w:szCs w:val="24"/>
              </w:rPr>
            </w:pPr>
            <w:r>
              <w:rPr>
                <w:rFonts w:ascii="宋体" w:hAnsi="Calibri" w:cs="宋体"/>
                <w:color w:val="000000"/>
                <w:kern w:val="0"/>
                <w:sz w:val="24"/>
                <w:szCs w:val="24"/>
              </w:rPr>
              <w:t>大贤岭水厂</w:t>
            </w:r>
          </w:p>
        </w:tc>
      </w:tr>
    </w:tbl>
    <w:p w:rsidR="00BF1856" w:rsidRPr="00664114" w:rsidRDefault="00BF1856" w:rsidP="00BF1856">
      <w:pPr>
        <w:pStyle w:val="Normal10"/>
        <w:ind w:firstLineChars="50" w:firstLine="120"/>
        <w:rPr>
          <w:rFonts w:ascii="宋体" w:eastAsia="宋体" w:hAnsi="宋体"/>
          <w:kern w:val="2"/>
          <w:sz w:val="24"/>
          <w:szCs w:val="22"/>
        </w:rPr>
      </w:pPr>
      <w:r w:rsidRPr="00664114">
        <w:rPr>
          <w:rFonts w:ascii="宋体" w:eastAsia="宋体" w:hAnsi="宋体" w:hint="eastAsia"/>
          <w:kern w:val="2"/>
          <w:sz w:val="24"/>
          <w:szCs w:val="22"/>
        </w:rPr>
        <w:t>注：1、合同签订时或实际使用时数量可能会有较大变动，最终结算以实际使用数量结算，若由于招标人原因导致使用数量不足而终止合同的，不作为违约处理。</w:t>
      </w:r>
      <w:r>
        <w:rPr>
          <w:rFonts w:ascii="宋体" w:eastAsia="宋体" w:hAnsi="宋体" w:hint="eastAsia"/>
          <w:kern w:val="2"/>
          <w:sz w:val="24"/>
          <w:szCs w:val="22"/>
        </w:rPr>
        <w:t>供应商</w:t>
      </w:r>
      <w:r w:rsidRPr="00664114">
        <w:rPr>
          <w:rFonts w:ascii="宋体" w:eastAsia="宋体" w:hAnsi="宋体" w:hint="eastAsia"/>
          <w:kern w:val="2"/>
          <w:sz w:val="24"/>
          <w:szCs w:val="22"/>
        </w:rPr>
        <w:t>必须充分考虑市场原料价格变动和实际使用数量的风险，在合同供货期内（投标总价为准），最终结算以单价为准。</w:t>
      </w:r>
    </w:p>
    <w:p w:rsidR="00BF1856" w:rsidRPr="00E3102D" w:rsidRDefault="00BF1856" w:rsidP="00BF1856">
      <w:pPr>
        <w:pStyle w:val="Normal10"/>
        <w:rPr>
          <w:rFonts w:ascii="宋体" w:eastAsia="宋体" w:hAnsi="宋体"/>
          <w:kern w:val="2"/>
          <w:sz w:val="24"/>
          <w:szCs w:val="24"/>
        </w:rPr>
      </w:pPr>
      <w:r w:rsidRPr="00E3102D">
        <w:rPr>
          <w:rFonts w:ascii="宋体" w:eastAsia="宋体" w:hAnsi="宋体" w:hint="eastAsia"/>
          <w:kern w:val="2"/>
          <w:sz w:val="24"/>
          <w:szCs w:val="24"/>
        </w:rPr>
        <w:t>（二）、技术要求</w:t>
      </w:r>
    </w:p>
    <w:p w:rsidR="00BF1856" w:rsidRPr="00E3102D" w:rsidRDefault="00BF1856" w:rsidP="00BF1856">
      <w:pPr>
        <w:pStyle w:val="Normal10"/>
        <w:spacing w:line="500" w:lineRule="exact"/>
        <w:rPr>
          <w:rFonts w:ascii="宋体" w:eastAsia="宋体" w:hAnsi="宋体"/>
          <w:kern w:val="2"/>
          <w:sz w:val="24"/>
          <w:szCs w:val="24"/>
        </w:rPr>
      </w:pPr>
      <w:r w:rsidRPr="00E3102D">
        <w:rPr>
          <w:rFonts w:ascii="宋体" w:eastAsia="宋体" w:hAnsi="宋体" w:hint="eastAsia"/>
          <w:kern w:val="2"/>
          <w:sz w:val="24"/>
          <w:szCs w:val="24"/>
        </w:rPr>
        <w:t>●总则</w:t>
      </w:r>
    </w:p>
    <w:p w:rsidR="00BF1856" w:rsidRPr="00E3102D" w:rsidRDefault="00BF1856" w:rsidP="00BF1856">
      <w:pPr>
        <w:pStyle w:val="Normal10"/>
        <w:rPr>
          <w:rFonts w:ascii="宋体" w:eastAsia="宋体" w:hAnsi="宋体"/>
          <w:kern w:val="2"/>
          <w:sz w:val="24"/>
          <w:szCs w:val="24"/>
        </w:rPr>
      </w:pPr>
      <w:r w:rsidRPr="00E3102D">
        <w:rPr>
          <w:rFonts w:ascii="宋体" w:eastAsia="宋体" w:hAnsi="宋体" w:hint="eastAsia"/>
          <w:kern w:val="2"/>
          <w:sz w:val="24"/>
          <w:szCs w:val="24"/>
        </w:rPr>
        <w:t xml:space="preserve">    1、本技术要求的使用范围，仅限于本项目材料订货招标。</w:t>
      </w:r>
    </w:p>
    <w:p w:rsidR="00BF1856" w:rsidRPr="00E3102D" w:rsidRDefault="00BF1856" w:rsidP="00BF1856">
      <w:pPr>
        <w:pStyle w:val="Normal10"/>
        <w:rPr>
          <w:rFonts w:ascii="宋体" w:eastAsia="宋体" w:hAnsi="宋体"/>
          <w:kern w:val="2"/>
          <w:sz w:val="24"/>
          <w:szCs w:val="24"/>
        </w:rPr>
      </w:pPr>
      <w:r w:rsidRPr="00E3102D">
        <w:rPr>
          <w:rFonts w:ascii="宋体" w:eastAsia="宋体" w:hAnsi="宋体" w:hint="eastAsia"/>
          <w:kern w:val="2"/>
          <w:sz w:val="24"/>
          <w:szCs w:val="24"/>
        </w:rPr>
        <w:t xml:space="preserve">    2、本技术要求提出的是最低限度的技术要求，并未对一切技术细节作出规定，也未充分引述有关标准和规范的条文，</w:t>
      </w:r>
      <w:r>
        <w:rPr>
          <w:rFonts w:ascii="宋体" w:eastAsia="宋体" w:hAnsi="宋体" w:hint="eastAsia"/>
          <w:kern w:val="2"/>
          <w:sz w:val="24"/>
          <w:szCs w:val="24"/>
        </w:rPr>
        <w:t>供应商</w:t>
      </w:r>
      <w:r w:rsidRPr="00E3102D">
        <w:rPr>
          <w:rFonts w:ascii="宋体" w:eastAsia="宋体" w:hAnsi="宋体" w:hint="eastAsia"/>
          <w:kern w:val="2"/>
          <w:sz w:val="24"/>
          <w:szCs w:val="24"/>
        </w:rPr>
        <w:t>应提供符合本技术要求和有关工业标准的优质产品。</w:t>
      </w:r>
    </w:p>
    <w:p w:rsidR="00BF1856" w:rsidRPr="00E3102D" w:rsidRDefault="00BF1856" w:rsidP="00BF1856">
      <w:pPr>
        <w:pStyle w:val="Normal10"/>
        <w:rPr>
          <w:rFonts w:ascii="宋体" w:eastAsia="宋体" w:hAnsi="宋体"/>
          <w:kern w:val="2"/>
          <w:sz w:val="24"/>
          <w:szCs w:val="24"/>
        </w:rPr>
      </w:pPr>
      <w:r w:rsidRPr="00E3102D">
        <w:rPr>
          <w:rFonts w:ascii="宋体" w:eastAsia="宋体" w:hAnsi="宋体" w:hint="eastAsia"/>
          <w:kern w:val="2"/>
          <w:sz w:val="24"/>
          <w:szCs w:val="24"/>
        </w:rPr>
        <w:t xml:space="preserve">    3、如果</w:t>
      </w:r>
      <w:r>
        <w:rPr>
          <w:rFonts w:ascii="宋体" w:eastAsia="宋体" w:hAnsi="宋体" w:hint="eastAsia"/>
          <w:kern w:val="2"/>
          <w:sz w:val="24"/>
          <w:szCs w:val="24"/>
        </w:rPr>
        <w:t>供应商</w:t>
      </w:r>
      <w:r w:rsidRPr="00E3102D">
        <w:rPr>
          <w:rFonts w:ascii="宋体" w:eastAsia="宋体" w:hAnsi="宋体" w:hint="eastAsia"/>
          <w:kern w:val="2"/>
          <w:sz w:val="24"/>
          <w:szCs w:val="24"/>
        </w:rPr>
        <w:t>没有以书面形式对本技术规范提出异议，则意味着</w:t>
      </w:r>
      <w:r>
        <w:rPr>
          <w:rFonts w:ascii="宋体" w:eastAsia="宋体" w:hAnsi="宋体" w:hint="eastAsia"/>
          <w:kern w:val="2"/>
          <w:sz w:val="24"/>
          <w:szCs w:val="24"/>
        </w:rPr>
        <w:t>供应商</w:t>
      </w:r>
      <w:r w:rsidRPr="00E3102D">
        <w:rPr>
          <w:rFonts w:ascii="宋体" w:eastAsia="宋体" w:hAnsi="宋体" w:hint="eastAsia"/>
          <w:kern w:val="2"/>
          <w:sz w:val="24"/>
          <w:szCs w:val="24"/>
        </w:rPr>
        <w:t>提供的设备完全符合本技术要求的要求。如有异议，不管多么微小，都应在</w:t>
      </w:r>
      <w:r>
        <w:rPr>
          <w:rFonts w:ascii="宋体" w:eastAsia="宋体" w:hAnsi="宋体" w:hint="eastAsia"/>
          <w:kern w:val="2"/>
          <w:sz w:val="24"/>
          <w:szCs w:val="24"/>
        </w:rPr>
        <w:t>响应文件</w:t>
      </w:r>
      <w:r w:rsidRPr="00E3102D">
        <w:rPr>
          <w:rFonts w:ascii="宋体" w:eastAsia="宋体" w:hAnsi="宋体" w:hint="eastAsia"/>
          <w:kern w:val="2"/>
          <w:sz w:val="24"/>
          <w:szCs w:val="24"/>
        </w:rPr>
        <w:t>中以“对技术要求的意见和同技术要求的差异”为标题的专门章节及附表中说明。</w:t>
      </w:r>
    </w:p>
    <w:p w:rsidR="00BF1856" w:rsidRPr="00E3102D" w:rsidRDefault="00BF1856" w:rsidP="00BF1856">
      <w:pPr>
        <w:pStyle w:val="Normal10"/>
        <w:rPr>
          <w:rFonts w:ascii="宋体" w:eastAsia="宋体" w:hAnsi="宋体"/>
          <w:kern w:val="2"/>
          <w:sz w:val="24"/>
          <w:szCs w:val="24"/>
        </w:rPr>
      </w:pPr>
      <w:r w:rsidRPr="00E3102D">
        <w:rPr>
          <w:rFonts w:ascii="宋体" w:eastAsia="宋体" w:hAnsi="宋体" w:hint="eastAsia"/>
          <w:kern w:val="2"/>
          <w:sz w:val="24"/>
          <w:szCs w:val="24"/>
        </w:rPr>
        <w:t xml:space="preserve">    4、本技术要求所使用的标准如遇与</w:t>
      </w:r>
      <w:r>
        <w:rPr>
          <w:rFonts w:ascii="宋体" w:eastAsia="宋体" w:hAnsi="宋体" w:hint="eastAsia"/>
          <w:kern w:val="2"/>
          <w:sz w:val="24"/>
          <w:szCs w:val="24"/>
        </w:rPr>
        <w:t>供应商</w:t>
      </w:r>
      <w:r w:rsidRPr="00E3102D">
        <w:rPr>
          <w:rFonts w:ascii="宋体" w:eastAsia="宋体" w:hAnsi="宋体" w:hint="eastAsia"/>
          <w:kern w:val="2"/>
          <w:sz w:val="24"/>
          <w:szCs w:val="24"/>
        </w:rPr>
        <w:t>所执行的标准不一致时，应按较高的技术标准执行。</w:t>
      </w:r>
    </w:p>
    <w:p w:rsidR="00BF1856" w:rsidRPr="00E3102D" w:rsidRDefault="00BF1856" w:rsidP="00BF1856">
      <w:pPr>
        <w:pStyle w:val="Normal10"/>
        <w:rPr>
          <w:rFonts w:ascii="宋体" w:eastAsia="宋体" w:hAnsi="宋体"/>
          <w:kern w:val="2"/>
          <w:sz w:val="24"/>
          <w:szCs w:val="24"/>
        </w:rPr>
      </w:pPr>
      <w:r w:rsidRPr="00E3102D">
        <w:rPr>
          <w:rFonts w:ascii="宋体" w:eastAsia="宋体" w:hAnsi="宋体" w:hint="eastAsia"/>
          <w:kern w:val="2"/>
          <w:sz w:val="24"/>
          <w:szCs w:val="24"/>
        </w:rPr>
        <w:t xml:space="preserve">    5、本技术要求将作为合同附件，与合同具 有同等效力。</w:t>
      </w:r>
    </w:p>
    <w:p w:rsidR="00BF1856" w:rsidRPr="00E3102D" w:rsidRDefault="00BF1856" w:rsidP="00BF1856">
      <w:pPr>
        <w:pStyle w:val="Normal10"/>
        <w:ind w:firstLineChars="221" w:firstLine="530"/>
        <w:rPr>
          <w:rFonts w:ascii="宋体" w:eastAsia="宋体" w:hAnsi="宋体"/>
          <w:kern w:val="2"/>
          <w:sz w:val="24"/>
          <w:szCs w:val="24"/>
        </w:rPr>
      </w:pPr>
      <w:r w:rsidRPr="00E3102D">
        <w:rPr>
          <w:rFonts w:ascii="宋体" w:eastAsia="宋体" w:hAnsi="宋体" w:hint="eastAsia"/>
          <w:kern w:val="2"/>
          <w:sz w:val="24"/>
          <w:szCs w:val="24"/>
        </w:rPr>
        <w:t>6、本技术要求未尽事宜，由招、投标双方视具体情况及时协商确定。</w:t>
      </w:r>
    </w:p>
    <w:p w:rsidR="00BF1856" w:rsidRPr="00E3102D" w:rsidRDefault="00BF1856" w:rsidP="00BF1856">
      <w:pPr>
        <w:pStyle w:val="Normal10"/>
        <w:ind w:firstLine="480"/>
        <w:rPr>
          <w:rFonts w:ascii="宋体" w:eastAsia="宋体" w:hAnsi="宋体"/>
          <w:kern w:val="2"/>
          <w:sz w:val="24"/>
          <w:szCs w:val="24"/>
        </w:rPr>
      </w:pPr>
      <w:r w:rsidRPr="00E3102D">
        <w:rPr>
          <w:rFonts w:ascii="宋体" w:eastAsia="宋体" w:hAnsi="宋体" w:hint="eastAsia"/>
          <w:kern w:val="2"/>
          <w:sz w:val="24"/>
          <w:szCs w:val="24"/>
        </w:rPr>
        <w:t>7水处理用滤料技术要求</w:t>
      </w:r>
    </w:p>
    <w:p w:rsidR="00BF1856" w:rsidRPr="00E3102D" w:rsidRDefault="00BF1856" w:rsidP="00BF1856">
      <w:pPr>
        <w:pStyle w:val="Normal10"/>
        <w:ind w:firstLine="480"/>
        <w:rPr>
          <w:rFonts w:ascii="宋体" w:eastAsia="宋体" w:hAnsi="宋体"/>
          <w:kern w:val="2"/>
          <w:sz w:val="24"/>
          <w:szCs w:val="24"/>
        </w:rPr>
      </w:pPr>
      <w:r w:rsidRPr="00E3102D">
        <w:rPr>
          <w:rFonts w:ascii="宋体" w:eastAsia="宋体" w:hAnsi="宋体" w:hint="eastAsia"/>
          <w:kern w:val="2"/>
          <w:sz w:val="24"/>
          <w:szCs w:val="24"/>
        </w:rPr>
        <w:t>本次招标的水处理用滤料的技术要求、检验方法、铺装方法等必须符合CJ/T 43-2005</w:t>
      </w:r>
      <w:r w:rsidRPr="00E3102D">
        <w:rPr>
          <w:rFonts w:ascii="宋体" w:eastAsia="宋体" w:hAnsi="宋体"/>
          <w:kern w:val="2"/>
          <w:sz w:val="24"/>
          <w:szCs w:val="24"/>
        </w:rPr>
        <w:t xml:space="preserve"> </w:t>
      </w:r>
      <w:r w:rsidRPr="00E3102D">
        <w:rPr>
          <w:rFonts w:ascii="宋体" w:eastAsia="宋体" w:hAnsi="宋体" w:hint="eastAsia"/>
          <w:kern w:val="2"/>
          <w:sz w:val="24"/>
          <w:szCs w:val="24"/>
        </w:rPr>
        <w:t>水处理用滤料</w:t>
      </w:r>
    </w:p>
    <w:p w:rsidR="00BF1856" w:rsidRPr="00E3102D" w:rsidRDefault="00BF1856" w:rsidP="00BF1856">
      <w:pPr>
        <w:pStyle w:val="Normal10"/>
        <w:spacing w:line="460" w:lineRule="exact"/>
        <w:ind w:firstLine="482"/>
        <w:rPr>
          <w:rFonts w:ascii="宋体" w:eastAsia="宋体" w:hAnsi="宋体"/>
          <w:kern w:val="2"/>
          <w:sz w:val="24"/>
          <w:szCs w:val="24"/>
        </w:rPr>
      </w:pPr>
      <w:r w:rsidRPr="00E3102D">
        <w:rPr>
          <w:rFonts w:ascii="宋体" w:eastAsia="宋体" w:hAnsi="宋体" w:hint="eastAsia"/>
          <w:kern w:val="2"/>
          <w:sz w:val="24"/>
          <w:szCs w:val="24"/>
        </w:rPr>
        <w:t>8、石英砂及砾石技术要求：</w:t>
      </w:r>
    </w:p>
    <w:p w:rsidR="00BF1856" w:rsidRPr="00E3102D" w:rsidRDefault="00BF1856" w:rsidP="00BF1856">
      <w:pPr>
        <w:pStyle w:val="Normal10"/>
        <w:spacing w:line="460" w:lineRule="exact"/>
        <w:ind w:firstLine="482"/>
        <w:rPr>
          <w:rFonts w:ascii="宋体" w:eastAsia="宋体" w:hAnsi="宋体"/>
          <w:kern w:val="2"/>
          <w:sz w:val="24"/>
          <w:szCs w:val="24"/>
        </w:rPr>
      </w:pPr>
      <w:r w:rsidRPr="00E3102D">
        <w:rPr>
          <w:rFonts w:ascii="宋体" w:eastAsia="宋体" w:hAnsi="宋体" w:hint="eastAsia"/>
          <w:kern w:val="2"/>
          <w:sz w:val="24"/>
          <w:szCs w:val="24"/>
        </w:rPr>
        <w:t>8.1本次招标的石英砂滤料为天然石英砂均粒滤料。</w:t>
      </w:r>
    </w:p>
    <w:p w:rsidR="00BF1856" w:rsidRPr="00E3102D" w:rsidRDefault="00BF1856" w:rsidP="00BF1856">
      <w:pPr>
        <w:pStyle w:val="Normal10"/>
        <w:spacing w:line="460" w:lineRule="exact"/>
        <w:ind w:firstLine="482"/>
        <w:rPr>
          <w:rFonts w:ascii="宋体" w:eastAsia="宋体" w:hAnsi="宋体"/>
          <w:kern w:val="2"/>
          <w:sz w:val="24"/>
          <w:szCs w:val="24"/>
        </w:rPr>
      </w:pPr>
      <w:r w:rsidRPr="00E3102D">
        <w:rPr>
          <w:rFonts w:ascii="宋体" w:eastAsia="宋体" w:hAnsi="宋体" w:hint="eastAsia"/>
          <w:kern w:val="2"/>
          <w:sz w:val="24"/>
          <w:szCs w:val="24"/>
        </w:rPr>
        <w:t>8.1.1 外观形状：</w:t>
      </w:r>
    </w:p>
    <w:p w:rsidR="00BF1856" w:rsidRPr="00E3102D" w:rsidRDefault="00BF1856" w:rsidP="00BF1856">
      <w:pPr>
        <w:pStyle w:val="Normal10"/>
        <w:spacing w:line="460" w:lineRule="exact"/>
        <w:ind w:firstLine="482"/>
        <w:rPr>
          <w:rFonts w:ascii="宋体" w:eastAsia="宋体" w:hAnsi="宋体"/>
          <w:kern w:val="2"/>
          <w:sz w:val="24"/>
          <w:szCs w:val="24"/>
        </w:rPr>
      </w:pPr>
      <w:r w:rsidRPr="00E3102D">
        <w:rPr>
          <w:rFonts w:ascii="宋体" w:eastAsia="宋体" w:hAnsi="宋体" w:hint="eastAsia"/>
          <w:kern w:val="2"/>
          <w:sz w:val="24"/>
          <w:szCs w:val="24"/>
        </w:rPr>
        <w:t>a 外面色泽均匀，呈白色/黄色/棕色</w:t>
      </w:r>
    </w:p>
    <w:p w:rsidR="00BF1856" w:rsidRPr="00E3102D" w:rsidRDefault="00BF1856" w:rsidP="00BF1856">
      <w:pPr>
        <w:pStyle w:val="Normal10"/>
        <w:spacing w:line="460" w:lineRule="exact"/>
        <w:ind w:firstLine="482"/>
        <w:rPr>
          <w:rFonts w:ascii="宋体" w:eastAsia="宋体" w:hAnsi="宋体"/>
          <w:kern w:val="2"/>
          <w:sz w:val="24"/>
          <w:szCs w:val="24"/>
        </w:rPr>
      </w:pPr>
      <w:r w:rsidRPr="00E3102D">
        <w:rPr>
          <w:rFonts w:ascii="宋体" w:eastAsia="宋体" w:hAnsi="宋体" w:hint="eastAsia"/>
          <w:kern w:val="2"/>
          <w:sz w:val="24"/>
          <w:szCs w:val="24"/>
        </w:rPr>
        <w:t>b 滤料表面坚硬，呈圆形颗粒；滤料不含可见泥土、云母和有机杂质，滤料的水浸出液不含有毒物质。</w:t>
      </w:r>
    </w:p>
    <w:p w:rsidR="00BF1856" w:rsidRPr="00E3102D" w:rsidRDefault="00BF1856" w:rsidP="00BF1856">
      <w:pPr>
        <w:pStyle w:val="Normal10"/>
        <w:spacing w:line="460" w:lineRule="exact"/>
        <w:ind w:firstLine="482"/>
        <w:rPr>
          <w:rFonts w:ascii="宋体" w:eastAsia="宋体" w:hAnsi="宋体"/>
          <w:kern w:val="2"/>
          <w:sz w:val="24"/>
          <w:szCs w:val="24"/>
        </w:rPr>
      </w:pPr>
      <w:r w:rsidRPr="00E3102D">
        <w:rPr>
          <w:rFonts w:ascii="宋体" w:eastAsia="宋体" w:hAnsi="宋体" w:hint="eastAsia"/>
          <w:kern w:val="2"/>
          <w:sz w:val="24"/>
          <w:szCs w:val="24"/>
        </w:rPr>
        <w:lastRenderedPageBreak/>
        <w:t>8.1.2石英砂滤料化学成分：</w:t>
      </w:r>
    </w:p>
    <w:p w:rsidR="00BF1856" w:rsidRPr="00E3102D" w:rsidRDefault="00BF1856" w:rsidP="00BF1856">
      <w:pPr>
        <w:pStyle w:val="Normal10"/>
        <w:spacing w:line="460" w:lineRule="exact"/>
        <w:ind w:firstLine="482"/>
        <w:rPr>
          <w:rFonts w:ascii="宋体" w:eastAsia="宋体" w:hAnsi="宋体"/>
          <w:kern w:val="2"/>
          <w:sz w:val="24"/>
          <w:szCs w:val="24"/>
        </w:rPr>
      </w:pPr>
      <w:r w:rsidRPr="00E3102D">
        <w:rPr>
          <w:rFonts w:ascii="宋体" w:eastAsia="宋体" w:hAnsi="宋体" w:hint="eastAsia"/>
          <w:kern w:val="2"/>
          <w:sz w:val="24"/>
          <w:szCs w:val="24"/>
        </w:rPr>
        <w:t>SiO</w:t>
      </w:r>
      <w:r w:rsidRPr="00277E3D">
        <w:rPr>
          <w:rFonts w:ascii="宋体" w:eastAsia="宋体" w:hAnsi="宋体" w:hint="eastAsia"/>
          <w:kern w:val="2"/>
          <w:sz w:val="24"/>
          <w:szCs w:val="24"/>
          <w:vertAlign w:val="subscript"/>
        </w:rPr>
        <w:t>2</w:t>
      </w:r>
      <w:r w:rsidRPr="00E3102D">
        <w:rPr>
          <w:rFonts w:ascii="宋体" w:eastAsia="宋体" w:hAnsi="宋体" w:hint="eastAsia"/>
          <w:kern w:val="2"/>
          <w:sz w:val="24"/>
          <w:szCs w:val="24"/>
        </w:rPr>
        <w:t>：</w:t>
      </w:r>
      <w:r w:rsidRPr="00E3102D">
        <w:rPr>
          <w:rFonts w:ascii="宋体" w:eastAsia="宋体" w:hAnsi="宋体" w:hint="eastAsia"/>
          <w:kern w:val="2"/>
          <w:sz w:val="24"/>
          <w:szCs w:val="24"/>
        </w:rPr>
        <w:tab/>
      </w:r>
      <w:r w:rsidRPr="00E3102D">
        <w:rPr>
          <w:rFonts w:ascii="宋体" w:eastAsia="宋体" w:hAnsi="宋体" w:hint="eastAsia"/>
          <w:kern w:val="2"/>
          <w:sz w:val="24"/>
          <w:szCs w:val="24"/>
        </w:rPr>
        <w:tab/>
      </w:r>
      <w:r w:rsidRPr="00E3102D">
        <w:rPr>
          <w:rFonts w:ascii="宋体" w:eastAsia="宋体" w:hAnsi="宋体" w:hint="eastAsia"/>
          <w:kern w:val="2"/>
          <w:sz w:val="24"/>
          <w:szCs w:val="24"/>
        </w:rPr>
        <w:tab/>
      </w:r>
      <w:r w:rsidRPr="00E3102D">
        <w:rPr>
          <w:rFonts w:ascii="宋体" w:eastAsia="宋体" w:hAnsi="宋体" w:hint="eastAsia"/>
          <w:kern w:val="2"/>
          <w:sz w:val="24"/>
          <w:szCs w:val="24"/>
        </w:rPr>
        <w:tab/>
      </w:r>
      <w:r w:rsidRPr="00E3102D">
        <w:rPr>
          <w:rFonts w:ascii="宋体" w:eastAsia="宋体" w:hAnsi="宋体" w:hint="eastAsia"/>
          <w:kern w:val="2"/>
          <w:sz w:val="24"/>
          <w:szCs w:val="24"/>
        </w:rPr>
        <w:tab/>
      </w:r>
      <w:r w:rsidRPr="00E3102D">
        <w:rPr>
          <w:rFonts w:ascii="宋体" w:eastAsia="宋体" w:hAnsi="宋体" w:hint="eastAsia"/>
          <w:kern w:val="2"/>
          <w:sz w:val="24"/>
          <w:szCs w:val="24"/>
        </w:rPr>
        <w:tab/>
      </w:r>
      <w:r w:rsidRPr="00E3102D">
        <w:rPr>
          <w:rFonts w:ascii="宋体" w:eastAsia="宋体" w:hAnsi="宋体" w:hint="eastAsia"/>
          <w:kern w:val="2"/>
          <w:sz w:val="24"/>
          <w:szCs w:val="24"/>
        </w:rPr>
        <w:tab/>
        <w:t>≥96%</w:t>
      </w:r>
    </w:p>
    <w:p w:rsidR="00BF1856" w:rsidRPr="00E3102D" w:rsidRDefault="00BF1856" w:rsidP="00BF1856">
      <w:pPr>
        <w:pStyle w:val="Normal10"/>
        <w:spacing w:line="460" w:lineRule="exact"/>
        <w:ind w:firstLine="482"/>
        <w:rPr>
          <w:rFonts w:ascii="宋体" w:eastAsia="宋体" w:hAnsi="宋体"/>
          <w:kern w:val="2"/>
          <w:sz w:val="24"/>
          <w:szCs w:val="24"/>
        </w:rPr>
      </w:pPr>
      <w:r w:rsidRPr="00E3102D">
        <w:rPr>
          <w:rFonts w:ascii="宋体" w:eastAsia="宋体" w:hAnsi="宋体" w:hint="eastAsia"/>
          <w:kern w:val="2"/>
          <w:sz w:val="24"/>
          <w:szCs w:val="24"/>
        </w:rPr>
        <w:t>8.1.3其它技术性能：</w:t>
      </w:r>
    </w:p>
    <w:p w:rsidR="00BF1856" w:rsidRPr="00E3102D" w:rsidRDefault="00BF1856" w:rsidP="00BF1856">
      <w:pPr>
        <w:pStyle w:val="Normal10"/>
        <w:spacing w:line="460" w:lineRule="exact"/>
        <w:ind w:firstLine="482"/>
        <w:rPr>
          <w:rFonts w:ascii="宋体" w:eastAsia="宋体" w:hAnsi="宋体"/>
          <w:kern w:val="2"/>
          <w:sz w:val="24"/>
          <w:szCs w:val="24"/>
        </w:rPr>
      </w:pPr>
      <w:r w:rsidRPr="00E3102D">
        <w:rPr>
          <w:rFonts w:ascii="宋体" w:eastAsia="宋体" w:hAnsi="宋体" w:hint="eastAsia"/>
          <w:kern w:val="2"/>
          <w:sz w:val="24"/>
          <w:szCs w:val="24"/>
        </w:rPr>
        <w:t>比重（密度）：</w:t>
      </w:r>
      <w:r w:rsidRPr="00E3102D">
        <w:rPr>
          <w:rFonts w:ascii="宋体" w:eastAsia="宋体" w:hAnsi="宋体" w:hint="eastAsia"/>
          <w:kern w:val="2"/>
          <w:sz w:val="24"/>
          <w:szCs w:val="24"/>
        </w:rPr>
        <w:tab/>
      </w:r>
      <w:r w:rsidRPr="00E3102D">
        <w:rPr>
          <w:rFonts w:ascii="宋体" w:eastAsia="宋体" w:hAnsi="宋体" w:hint="eastAsia"/>
          <w:kern w:val="2"/>
          <w:sz w:val="24"/>
          <w:szCs w:val="24"/>
        </w:rPr>
        <w:tab/>
      </w:r>
      <w:r w:rsidRPr="00E3102D">
        <w:rPr>
          <w:rFonts w:ascii="宋体" w:eastAsia="宋体" w:hAnsi="宋体" w:hint="eastAsia"/>
          <w:kern w:val="2"/>
          <w:sz w:val="24"/>
          <w:szCs w:val="24"/>
        </w:rPr>
        <w:tab/>
      </w:r>
      <w:r w:rsidRPr="00E3102D">
        <w:rPr>
          <w:rFonts w:ascii="宋体" w:eastAsia="宋体" w:hAnsi="宋体" w:hint="eastAsia"/>
          <w:kern w:val="2"/>
          <w:sz w:val="24"/>
          <w:szCs w:val="24"/>
        </w:rPr>
        <w:tab/>
      </w:r>
      <w:r w:rsidRPr="00E3102D">
        <w:rPr>
          <w:rFonts w:ascii="宋体" w:eastAsia="宋体" w:hAnsi="宋体" w:hint="eastAsia"/>
          <w:kern w:val="2"/>
          <w:sz w:val="24"/>
          <w:szCs w:val="24"/>
        </w:rPr>
        <w:tab/>
        <w:t>2.5~2.7g/cm3</w:t>
      </w:r>
    </w:p>
    <w:p w:rsidR="00BF1856" w:rsidRPr="00E3102D" w:rsidRDefault="00BF1856" w:rsidP="00BF1856">
      <w:pPr>
        <w:pStyle w:val="Normal10"/>
        <w:spacing w:line="460" w:lineRule="exact"/>
        <w:ind w:firstLine="482"/>
        <w:rPr>
          <w:rFonts w:ascii="宋体" w:eastAsia="宋体" w:hAnsi="宋体"/>
          <w:kern w:val="2"/>
          <w:sz w:val="24"/>
          <w:szCs w:val="24"/>
        </w:rPr>
      </w:pPr>
      <w:r w:rsidRPr="00E3102D">
        <w:rPr>
          <w:rFonts w:ascii="宋体" w:eastAsia="宋体" w:hAnsi="宋体" w:hint="eastAsia"/>
          <w:kern w:val="2"/>
          <w:sz w:val="24"/>
          <w:szCs w:val="24"/>
        </w:rPr>
        <w:t>石英砂滤料的含泥量：</w:t>
      </w:r>
      <w:r w:rsidRPr="00E3102D">
        <w:rPr>
          <w:rFonts w:ascii="宋体" w:eastAsia="宋体" w:hAnsi="宋体" w:hint="eastAsia"/>
          <w:kern w:val="2"/>
          <w:sz w:val="24"/>
          <w:szCs w:val="24"/>
        </w:rPr>
        <w:tab/>
      </w:r>
      <w:r w:rsidRPr="00E3102D">
        <w:rPr>
          <w:rFonts w:ascii="宋体" w:eastAsia="宋体" w:hAnsi="宋体" w:hint="eastAsia"/>
          <w:kern w:val="2"/>
          <w:sz w:val="24"/>
          <w:szCs w:val="24"/>
        </w:rPr>
        <w:tab/>
      </w:r>
      <w:r w:rsidRPr="00E3102D">
        <w:rPr>
          <w:rFonts w:ascii="宋体" w:eastAsia="宋体" w:hAnsi="宋体" w:hint="eastAsia"/>
          <w:kern w:val="2"/>
          <w:sz w:val="24"/>
          <w:szCs w:val="24"/>
        </w:rPr>
        <w:tab/>
      </w:r>
      <w:r w:rsidRPr="00E3102D">
        <w:rPr>
          <w:rFonts w:ascii="宋体" w:eastAsia="宋体" w:hAnsi="宋体" w:hint="eastAsia"/>
          <w:kern w:val="2"/>
          <w:sz w:val="24"/>
          <w:szCs w:val="24"/>
        </w:rPr>
        <w:tab/>
        <w:t>＜1%</w:t>
      </w:r>
    </w:p>
    <w:p w:rsidR="00BF1856" w:rsidRPr="00E3102D" w:rsidRDefault="00BF1856" w:rsidP="00BF1856">
      <w:pPr>
        <w:pStyle w:val="Normal10"/>
        <w:spacing w:line="460" w:lineRule="exact"/>
        <w:ind w:firstLine="482"/>
        <w:rPr>
          <w:rFonts w:ascii="宋体" w:eastAsia="宋体" w:hAnsi="宋体"/>
          <w:kern w:val="2"/>
          <w:sz w:val="24"/>
          <w:szCs w:val="24"/>
        </w:rPr>
      </w:pPr>
      <w:r w:rsidRPr="00E3102D">
        <w:rPr>
          <w:rFonts w:ascii="宋体" w:eastAsia="宋体" w:hAnsi="宋体" w:hint="eastAsia"/>
          <w:kern w:val="2"/>
          <w:sz w:val="24"/>
          <w:szCs w:val="24"/>
        </w:rPr>
        <w:t>密度小于2g</w:t>
      </w:r>
      <w:r w:rsidRPr="00E3102D">
        <w:rPr>
          <w:rFonts w:ascii="宋体" w:eastAsia="宋体" w:hAnsi="宋体"/>
          <w:kern w:val="2"/>
          <w:sz w:val="24"/>
          <w:szCs w:val="24"/>
        </w:rPr>
        <w:t>/</w:t>
      </w:r>
      <w:r w:rsidRPr="00E3102D">
        <w:rPr>
          <w:rFonts w:ascii="宋体" w:eastAsia="宋体" w:hAnsi="宋体" w:hint="eastAsia"/>
          <w:kern w:val="2"/>
          <w:sz w:val="24"/>
          <w:szCs w:val="24"/>
        </w:rPr>
        <w:t xml:space="preserve">cm3的轻物质含量：      </w:t>
      </w:r>
      <w:r w:rsidRPr="00E3102D">
        <w:rPr>
          <w:rFonts w:ascii="宋体" w:eastAsia="宋体" w:hAnsi="宋体" w:hint="eastAsia"/>
          <w:kern w:val="2"/>
          <w:sz w:val="24"/>
          <w:szCs w:val="24"/>
        </w:rPr>
        <w:tab/>
        <w:t>≤0.2%。</w:t>
      </w:r>
    </w:p>
    <w:p w:rsidR="00BF1856" w:rsidRPr="00E3102D" w:rsidRDefault="00BF1856" w:rsidP="00BF1856">
      <w:pPr>
        <w:pStyle w:val="Normal10"/>
        <w:spacing w:line="460" w:lineRule="exact"/>
        <w:ind w:firstLine="482"/>
        <w:rPr>
          <w:rFonts w:ascii="宋体" w:eastAsia="宋体" w:hAnsi="宋体"/>
          <w:kern w:val="2"/>
          <w:sz w:val="24"/>
          <w:szCs w:val="24"/>
        </w:rPr>
      </w:pPr>
      <w:r w:rsidRPr="00E3102D">
        <w:rPr>
          <w:rFonts w:ascii="宋体" w:eastAsia="宋体" w:hAnsi="宋体" w:hint="eastAsia"/>
          <w:kern w:val="2"/>
          <w:sz w:val="24"/>
          <w:szCs w:val="24"/>
        </w:rPr>
        <w:t>盐酸可溶率：</w:t>
      </w:r>
      <w:r w:rsidRPr="00E3102D">
        <w:rPr>
          <w:rFonts w:ascii="宋体" w:eastAsia="宋体" w:hAnsi="宋体" w:hint="eastAsia"/>
          <w:kern w:val="2"/>
          <w:sz w:val="24"/>
          <w:szCs w:val="24"/>
        </w:rPr>
        <w:tab/>
      </w:r>
      <w:r w:rsidRPr="00E3102D">
        <w:rPr>
          <w:rFonts w:ascii="宋体" w:eastAsia="宋体" w:hAnsi="宋体" w:hint="eastAsia"/>
          <w:kern w:val="2"/>
          <w:sz w:val="24"/>
          <w:szCs w:val="24"/>
        </w:rPr>
        <w:tab/>
      </w:r>
      <w:r w:rsidRPr="00E3102D">
        <w:rPr>
          <w:rFonts w:ascii="宋体" w:eastAsia="宋体" w:hAnsi="宋体" w:hint="eastAsia"/>
          <w:kern w:val="2"/>
          <w:sz w:val="24"/>
          <w:szCs w:val="24"/>
        </w:rPr>
        <w:tab/>
      </w:r>
      <w:r w:rsidRPr="00E3102D">
        <w:rPr>
          <w:rFonts w:ascii="宋体" w:eastAsia="宋体" w:hAnsi="宋体" w:hint="eastAsia"/>
          <w:kern w:val="2"/>
          <w:sz w:val="24"/>
          <w:szCs w:val="24"/>
        </w:rPr>
        <w:tab/>
      </w:r>
      <w:r w:rsidRPr="00E3102D">
        <w:rPr>
          <w:rFonts w:ascii="宋体" w:eastAsia="宋体" w:hAnsi="宋体" w:hint="eastAsia"/>
          <w:kern w:val="2"/>
          <w:sz w:val="24"/>
          <w:szCs w:val="24"/>
        </w:rPr>
        <w:tab/>
        <w:t xml:space="preserve">＜3.5% </w:t>
      </w:r>
    </w:p>
    <w:p w:rsidR="00BF1856" w:rsidRPr="00E3102D" w:rsidRDefault="00BF1856" w:rsidP="00BF1856">
      <w:pPr>
        <w:pStyle w:val="Normal10"/>
        <w:spacing w:line="460" w:lineRule="exact"/>
        <w:ind w:firstLine="482"/>
        <w:rPr>
          <w:rFonts w:ascii="宋体" w:eastAsia="宋体" w:hAnsi="宋体"/>
          <w:kern w:val="2"/>
          <w:sz w:val="24"/>
          <w:szCs w:val="24"/>
        </w:rPr>
      </w:pPr>
      <w:r w:rsidRPr="00E3102D">
        <w:rPr>
          <w:rFonts w:ascii="宋体" w:eastAsia="宋体" w:hAnsi="宋体" w:hint="eastAsia"/>
          <w:kern w:val="2"/>
          <w:sz w:val="24"/>
          <w:szCs w:val="24"/>
        </w:rPr>
        <w:t>石</w:t>
      </w:r>
      <w:r w:rsidRPr="00E3102D">
        <w:rPr>
          <w:rFonts w:ascii="宋体" w:eastAsia="宋体" w:hAnsi="宋体" w:hint="eastAsia"/>
          <w:color w:val="333333"/>
          <w:sz w:val="24"/>
          <w:szCs w:val="24"/>
        </w:rPr>
        <w:t>英砂滤料的破</w:t>
      </w:r>
      <w:r w:rsidRPr="00E3102D">
        <w:rPr>
          <w:rFonts w:ascii="宋体" w:eastAsia="宋体" w:hAnsi="宋体" w:hint="eastAsia"/>
          <w:kern w:val="2"/>
          <w:sz w:val="24"/>
          <w:szCs w:val="24"/>
        </w:rPr>
        <w:t>碎率和磨损率之和：</w:t>
      </w:r>
      <w:r w:rsidRPr="00E3102D">
        <w:rPr>
          <w:rFonts w:ascii="宋体" w:eastAsia="宋体" w:hAnsi="宋体" w:hint="eastAsia"/>
          <w:kern w:val="2"/>
          <w:sz w:val="24"/>
          <w:szCs w:val="24"/>
        </w:rPr>
        <w:tab/>
        <w:t xml:space="preserve">＜2% </w:t>
      </w:r>
    </w:p>
    <w:p w:rsidR="00BF1856" w:rsidRDefault="00BF1856" w:rsidP="00BF1856">
      <w:pPr>
        <w:pStyle w:val="Normal10"/>
        <w:spacing w:line="460" w:lineRule="exact"/>
        <w:ind w:firstLine="482"/>
        <w:rPr>
          <w:rFonts w:ascii="宋体" w:eastAsia="宋体" w:hAnsi="宋体"/>
          <w:kern w:val="2"/>
          <w:sz w:val="24"/>
          <w:szCs w:val="24"/>
        </w:rPr>
      </w:pPr>
      <w:r w:rsidRPr="00E3102D">
        <w:rPr>
          <w:rFonts w:ascii="宋体" w:eastAsia="宋体" w:hAnsi="宋体" w:hint="eastAsia"/>
          <w:kern w:val="2"/>
          <w:sz w:val="24"/>
          <w:szCs w:val="24"/>
        </w:rPr>
        <w:t>石英砂滤料的灼烧减量：</w:t>
      </w:r>
      <w:r w:rsidRPr="00E3102D">
        <w:rPr>
          <w:rFonts w:ascii="宋体" w:eastAsia="宋体" w:hAnsi="宋体" w:hint="eastAsia"/>
          <w:kern w:val="2"/>
          <w:sz w:val="24"/>
          <w:szCs w:val="24"/>
        </w:rPr>
        <w:tab/>
      </w:r>
      <w:r w:rsidRPr="00E3102D">
        <w:rPr>
          <w:rFonts w:ascii="宋体" w:eastAsia="宋体" w:hAnsi="宋体" w:hint="eastAsia"/>
          <w:kern w:val="2"/>
          <w:sz w:val="24"/>
          <w:szCs w:val="24"/>
        </w:rPr>
        <w:tab/>
      </w:r>
      <w:r w:rsidRPr="00E3102D">
        <w:rPr>
          <w:rFonts w:ascii="宋体" w:eastAsia="宋体" w:hAnsi="宋体" w:hint="eastAsia"/>
          <w:kern w:val="2"/>
          <w:sz w:val="24"/>
          <w:szCs w:val="24"/>
        </w:rPr>
        <w:tab/>
        <w:t>≤0.7%</w:t>
      </w:r>
    </w:p>
    <w:p w:rsidR="00BF1856" w:rsidRDefault="00BF1856" w:rsidP="00BF1856">
      <w:pPr>
        <w:pStyle w:val="Normal10"/>
        <w:spacing w:line="460" w:lineRule="exact"/>
        <w:ind w:firstLine="482"/>
        <w:rPr>
          <w:rFonts w:ascii="宋体" w:eastAsia="宋体" w:hAnsi="宋体"/>
          <w:kern w:val="2"/>
          <w:sz w:val="24"/>
          <w:szCs w:val="24"/>
        </w:rPr>
      </w:pPr>
      <w:r>
        <w:rPr>
          <w:rFonts w:ascii="宋体" w:eastAsia="宋体" w:hAnsi="宋体" w:hint="eastAsia"/>
          <w:kern w:val="2"/>
          <w:sz w:val="24"/>
          <w:szCs w:val="24"/>
        </w:rPr>
        <w:t>K</w:t>
      </w:r>
      <w:r w:rsidRPr="00277E3D">
        <w:rPr>
          <w:rFonts w:ascii="宋体" w:eastAsia="宋体" w:hAnsi="宋体" w:hint="eastAsia"/>
          <w:kern w:val="2"/>
          <w:sz w:val="24"/>
          <w:szCs w:val="24"/>
          <w:vertAlign w:val="subscript"/>
        </w:rPr>
        <w:t>60</w:t>
      </w:r>
      <w:r>
        <w:rPr>
          <w:rFonts w:ascii="宋体" w:eastAsia="宋体" w:hAnsi="宋体" w:hint="eastAsia"/>
          <w:kern w:val="2"/>
          <w:sz w:val="24"/>
          <w:szCs w:val="24"/>
          <w:vertAlign w:val="subscript"/>
        </w:rPr>
        <w:t xml:space="preserve">                          </w:t>
      </w:r>
      <w:r w:rsidRPr="004E1AD9">
        <w:rPr>
          <w:rFonts w:ascii="宋体" w:hAnsi="Calibri" w:cs="宋体" w:hint="eastAsia"/>
          <w:color w:val="000000"/>
          <w:sz w:val="24"/>
          <w:szCs w:val="24"/>
        </w:rPr>
        <w:t>≤</w:t>
      </w:r>
      <w:r w:rsidRPr="004E1AD9">
        <w:rPr>
          <w:rFonts w:ascii="宋体" w:hAnsi="Calibri" w:cs="宋体"/>
          <w:color w:val="000000"/>
          <w:sz w:val="24"/>
          <w:szCs w:val="24"/>
        </w:rPr>
        <w:t>1.6</w:t>
      </w:r>
    </w:p>
    <w:p w:rsidR="00BF1856" w:rsidRDefault="00BF1856" w:rsidP="00BF1856">
      <w:pPr>
        <w:pStyle w:val="Normal10"/>
        <w:spacing w:line="460" w:lineRule="exact"/>
        <w:ind w:firstLine="482"/>
        <w:rPr>
          <w:rFonts w:ascii="宋体" w:eastAsia="宋体" w:hAnsi="宋体"/>
          <w:kern w:val="2"/>
          <w:sz w:val="24"/>
          <w:szCs w:val="24"/>
        </w:rPr>
      </w:pPr>
      <w:r>
        <w:rPr>
          <w:rFonts w:ascii="宋体" w:eastAsia="宋体" w:hAnsi="宋体" w:hint="eastAsia"/>
          <w:kern w:val="2"/>
          <w:sz w:val="24"/>
          <w:szCs w:val="24"/>
        </w:rPr>
        <w:t>K</w:t>
      </w:r>
      <w:r w:rsidRPr="00277E3D">
        <w:rPr>
          <w:rFonts w:ascii="宋体" w:eastAsia="宋体" w:hAnsi="宋体" w:hint="eastAsia"/>
          <w:kern w:val="2"/>
          <w:sz w:val="24"/>
          <w:szCs w:val="24"/>
          <w:vertAlign w:val="subscript"/>
        </w:rPr>
        <w:t>80</w:t>
      </w:r>
      <w:r>
        <w:rPr>
          <w:rFonts w:ascii="宋体" w:eastAsia="宋体" w:hAnsi="宋体" w:hint="eastAsia"/>
          <w:kern w:val="2"/>
          <w:sz w:val="24"/>
          <w:szCs w:val="24"/>
          <w:vertAlign w:val="subscript"/>
        </w:rPr>
        <w:t xml:space="preserve">                            </w:t>
      </w:r>
      <w:r w:rsidRPr="004E1AD9">
        <w:rPr>
          <w:rFonts w:ascii="宋体" w:eastAsia="宋体" w:hAnsi="宋体" w:cs="宋体" w:hint="eastAsia"/>
          <w:color w:val="000000"/>
          <w:sz w:val="24"/>
          <w:szCs w:val="24"/>
        </w:rPr>
        <w:t>＜</w:t>
      </w:r>
      <w:r w:rsidRPr="004E1AD9">
        <w:rPr>
          <w:rFonts w:ascii="宋体" w:hAnsi="Calibri" w:cs="宋体"/>
          <w:color w:val="000000"/>
          <w:sz w:val="24"/>
          <w:szCs w:val="24"/>
        </w:rPr>
        <w:t>2.0</w:t>
      </w:r>
    </w:p>
    <w:p w:rsidR="00BF1856" w:rsidRPr="00E3102D" w:rsidRDefault="00BF1856" w:rsidP="00BF1856">
      <w:pPr>
        <w:pStyle w:val="Normal10"/>
        <w:spacing w:line="460" w:lineRule="exact"/>
        <w:ind w:firstLine="482"/>
        <w:rPr>
          <w:rFonts w:ascii="宋体" w:eastAsia="宋体" w:hAnsi="宋体"/>
          <w:kern w:val="2"/>
          <w:sz w:val="24"/>
          <w:szCs w:val="24"/>
        </w:rPr>
      </w:pPr>
      <w:r w:rsidRPr="00E3102D">
        <w:rPr>
          <w:rFonts w:ascii="宋体" w:eastAsia="宋体" w:hAnsi="宋体" w:hint="eastAsia"/>
          <w:color w:val="333333"/>
          <w:sz w:val="24"/>
          <w:szCs w:val="24"/>
        </w:rPr>
        <w:t>8.2砾石承托料为天然砾石。</w:t>
      </w:r>
      <w:r w:rsidRPr="00E3102D">
        <w:rPr>
          <w:rFonts w:ascii="宋体" w:eastAsia="宋体" w:hAnsi="宋体"/>
          <w:color w:val="333333"/>
          <w:sz w:val="24"/>
          <w:szCs w:val="24"/>
        </w:rPr>
        <w:t>石</w:t>
      </w:r>
      <w:r w:rsidRPr="00E3102D">
        <w:rPr>
          <w:rFonts w:ascii="宋体" w:eastAsia="宋体" w:hAnsi="宋体" w:hint="eastAsia"/>
          <w:color w:val="333333"/>
          <w:sz w:val="24"/>
          <w:szCs w:val="24"/>
        </w:rPr>
        <w:t>质主要</w:t>
      </w:r>
      <w:r w:rsidRPr="00E3102D">
        <w:rPr>
          <w:rFonts w:ascii="宋体" w:eastAsia="宋体" w:hAnsi="宋体"/>
          <w:color w:val="333333"/>
          <w:sz w:val="24"/>
          <w:szCs w:val="24"/>
        </w:rPr>
        <w:t>为</w:t>
      </w:r>
      <w:r w:rsidRPr="00E3102D">
        <w:rPr>
          <w:rFonts w:ascii="宋体" w:eastAsia="宋体" w:hAnsi="宋体" w:hint="eastAsia"/>
          <w:color w:val="333333"/>
          <w:sz w:val="24"/>
          <w:szCs w:val="24"/>
        </w:rPr>
        <w:t>二氧化硅</w:t>
      </w:r>
      <w:r w:rsidRPr="00E3102D">
        <w:rPr>
          <w:rFonts w:ascii="宋体" w:eastAsia="宋体" w:hAnsi="宋体"/>
          <w:color w:val="333333"/>
          <w:sz w:val="24"/>
          <w:szCs w:val="24"/>
        </w:rPr>
        <w:t>成分，没有棱角，颜色亮丽有光泽，有白，黑，黄及彩色</w:t>
      </w:r>
      <w:r w:rsidRPr="00E3102D">
        <w:rPr>
          <w:rFonts w:ascii="宋体" w:eastAsia="宋体" w:hAnsi="宋体" w:hint="eastAsia"/>
          <w:color w:val="333333"/>
          <w:sz w:val="24"/>
          <w:szCs w:val="24"/>
        </w:rPr>
        <w:t>砾石，承托料在加工和过滤、冲洗过程中应能抗压耐磨抗蚀。砾石承托料不应含可见的泥土、页岩或有机杂质，承托料的水浸出液不含有毒物质。砾石承托料中明显扁平、细长（长度超过5倍厚度）的颗粒不应大于2%。</w:t>
      </w:r>
    </w:p>
    <w:p w:rsidR="00BF1856" w:rsidRPr="00E3102D" w:rsidRDefault="00BF1856" w:rsidP="00BF1856">
      <w:pPr>
        <w:pStyle w:val="Normal10"/>
        <w:spacing w:line="460" w:lineRule="exact"/>
        <w:ind w:firstLine="480"/>
        <w:rPr>
          <w:rFonts w:ascii="宋体" w:hAnsi="宋体"/>
          <w:sz w:val="24"/>
          <w:szCs w:val="24"/>
        </w:rPr>
      </w:pPr>
      <w:r w:rsidRPr="00E3102D">
        <w:rPr>
          <w:rFonts w:ascii="宋体" w:eastAsia="宋体" w:hAnsi="宋体" w:hint="eastAsia"/>
          <w:color w:val="333333"/>
          <w:sz w:val="24"/>
          <w:szCs w:val="24"/>
        </w:rPr>
        <w:t>8.2.1砾石承托料</w:t>
      </w:r>
      <w:r w:rsidRPr="00E3102D">
        <w:rPr>
          <w:rFonts w:ascii="宋体" w:hAnsi="宋体" w:hint="eastAsia"/>
          <w:sz w:val="24"/>
          <w:szCs w:val="24"/>
        </w:rPr>
        <w:t>技术性能：</w:t>
      </w:r>
    </w:p>
    <w:p w:rsidR="00BF1856" w:rsidRPr="00E3102D" w:rsidRDefault="00BF1856" w:rsidP="00BF1856">
      <w:pPr>
        <w:spacing w:line="460" w:lineRule="exact"/>
        <w:ind w:firstLineChars="200" w:firstLine="480"/>
        <w:rPr>
          <w:rFonts w:ascii="宋体" w:hAnsi="宋体"/>
          <w:sz w:val="24"/>
          <w:szCs w:val="24"/>
        </w:rPr>
      </w:pPr>
      <w:r w:rsidRPr="00E3102D">
        <w:rPr>
          <w:rFonts w:ascii="宋体" w:hAnsi="宋体" w:hint="eastAsia"/>
          <w:sz w:val="24"/>
          <w:szCs w:val="24"/>
        </w:rPr>
        <w:t>比重（密度）：</w:t>
      </w:r>
      <w:r w:rsidRPr="00E3102D">
        <w:rPr>
          <w:rFonts w:ascii="宋体" w:hAnsi="宋体" w:hint="eastAsia"/>
          <w:sz w:val="24"/>
          <w:szCs w:val="24"/>
        </w:rPr>
        <w:tab/>
      </w:r>
      <w:r w:rsidRPr="00E3102D">
        <w:rPr>
          <w:rFonts w:ascii="宋体" w:hAnsi="宋体" w:hint="eastAsia"/>
          <w:sz w:val="24"/>
          <w:szCs w:val="24"/>
        </w:rPr>
        <w:tab/>
        <w:t>＞2.5g/cm3</w:t>
      </w:r>
    </w:p>
    <w:p w:rsidR="00BF1856" w:rsidRPr="00E3102D" w:rsidRDefault="00BF1856" w:rsidP="00BF1856">
      <w:pPr>
        <w:spacing w:line="460" w:lineRule="exact"/>
        <w:ind w:firstLineChars="200" w:firstLine="480"/>
        <w:rPr>
          <w:rFonts w:ascii="宋体" w:hAnsi="宋体"/>
          <w:sz w:val="24"/>
          <w:szCs w:val="24"/>
        </w:rPr>
      </w:pPr>
      <w:r w:rsidRPr="00E3102D">
        <w:rPr>
          <w:rFonts w:ascii="宋体" w:hAnsi="宋体" w:hint="eastAsia"/>
          <w:sz w:val="24"/>
          <w:szCs w:val="24"/>
        </w:rPr>
        <w:t>盐酸可溶率：</w:t>
      </w:r>
      <w:r w:rsidRPr="00E3102D">
        <w:rPr>
          <w:rFonts w:ascii="宋体" w:hAnsi="宋体" w:hint="eastAsia"/>
          <w:sz w:val="24"/>
          <w:szCs w:val="24"/>
        </w:rPr>
        <w:tab/>
      </w:r>
      <w:r w:rsidRPr="00E3102D">
        <w:rPr>
          <w:rFonts w:ascii="宋体" w:hAnsi="宋体" w:hint="eastAsia"/>
          <w:sz w:val="24"/>
          <w:szCs w:val="24"/>
        </w:rPr>
        <w:tab/>
        <w:t>＜5%</w:t>
      </w:r>
    </w:p>
    <w:p w:rsidR="00BF1856" w:rsidRDefault="00BF1856" w:rsidP="00BF1856">
      <w:pPr>
        <w:spacing w:line="460" w:lineRule="exact"/>
        <w:ind w:firstLineChars="200" w:firstLine="480"/>
        <w:rPr>
          <w:rFonts w:ascii="宋体" w:hAnsi="宋体"/>
          <w:color w:val="333333"/>
          <w:sz w:val="24"/>
          <w:szCs w:val="24"/>
        </w:rPr>
      </w:pPr>
      <w:r w:rsidRPr="00E3102D">
        <w:rPr>
          <w:rFonts w:ascii="宋体" w:hAnsi="宋体" w:hint="eastAsia"/>
          <w:sz w:val="24"/>
          <w:szCs w:val="24"/>
        </w:rPr>
        <w:t>砾石</w:t>
      </w:r>
      <w:r w:rsidRPr="00E3102D">
        <w:rPr>
          <w:rFonts w:ascii="宋体" w:hAnsi="宋体" w:hint="eastAsia"/>
          <w:color w:val="333333"/>
          <w:sz w:val="24"/>
          <w:szCs w:val="24"/>
        </w:rPr>
        <w:t>含泥量：          ﹤1%</w:t>
      </w:r>
    </w:p>
    <w:p w:rsidR="00BF1856" w:rsidRPr="00E3102D" w:rsidRDefault="00BF1856" w:rsidP="00BF1856">
      <w:pPr>
        <w:spacing w:line="460" w:lineRule="exact"/>
        <w:ind w:firstLineChars="200" w:firstLine="480"/>
        <w:rPr>
          <w:rFonts w:ascii="宋体" w:hAnsi="宋体"/>
          <w:color w:val="333333"/>
          <w:sz w:val="24"/>
          <w:szCs w:val="24"/>
        </w:rPr>
      </w:pPr>
      <w:r>
        <w:rPr>
          <w:rFonts w:ascii="宋体" w:hAnsi="宋体" w:hint="eastAsia"/>
          <w:color w:val="333333"/>
          <w:sz w:val="24"/>
          <w:szCs w:val="24"/>
        </w:rPr>
        <w:t xml:space="preserve">明显扁平、细长颗粒含量    </w:t>
      </w:r>
      <w:r w:rsidRPr="004E1AD9">
        <w:rPr>
          <w:rFonts w:ascii="宋体" w:hAnsi="Calibri" w:cs="宋体" w:hint="eastAsia"/>
          <w:color w:val="000000"/>
          <w:kern w:val="0"/>
          <w:sz w:val="24"/>
          <w:szCs w:val="24"/>
        </w:rPr>
        <w:t>≤</w:t>
      </w:r>
      <w:r>
        <w:rPr>
          <w:rFonts w:ascii="宋体" w:hAnsi="Calibri" w:cs="宋体" w:hint="eastAsia"/>
          <w:color w:val="000000"/>
          <w:kern w:val="0"/>
          <w:sz w:val="24"/>
          <w:szCs w:val="24"/>
        </w:rPr>
        <w:t>2.0</w:t>
      </w:r>
    </w:p>
    <w:p w:rsidR="00BF1856" w:rsidRPr="00E3102D" w:rsidRDefault="00BF1856" w:rsidP="00BF1856">
      <w:pPr>
        <w:pStyle w:val="Normal10"/>
        <w:widowControl/>
        <w:spacing w:line="460" w:lineRule="exact"/>
        <w:ind w:firstLineChars="200" w:firstLine="482"/>
        <w:jc w:val="left"/>
        <w:rPr>
          <w:rFonts w:ascii="宋体" w:eastAsia="宋体" w:hAnsi="宋体" w:cs="宋体"/>
          <w:b/>
          <w:sz w:val="24"/>
          <w:szCs w:val="24"/>
        </w:rPr>
      </w:pPr>
      <w:r>
        <w:rPr>
          <w:rFonts w:ascii="宋体" w:eastAsia="宋体" w:hAnsi="宋体" w:cs="宋体" w:hint="eastAsia"/>
          <w:b/>
          <w:sz w:val="24"/>
          <w:szCs w:val="24"/>
        </w:rPr>
        <w:t>注：</w:t>
      </w:r>
      <w:r w:rsidRPr="00E3102D">
        <w:rPr>
          <w:rFonts w:ascii="宋体" w:eastAsia="宋体" w:hAnsi="宋体" w:cs="宋体" w:hint="eastAsia"/>
          <w:b/>
          <w:sz w:val="24"/>
          <w:szCs w:val="24"/>
        </w:rPr>
        <w:t>如产品在技术、材质,结构上有出入，</w:t>
      </w:r>
      <w:r>
        <w:rPr>
          <w:rFonts w:ascii="宋体" w:eastAsia="宋体" w:hAnsi="宋体" w:cs="宋体" w:hint="eastAsia"/>
          <w:b/>
          <w:sz w:val="24"/>
          <w:szCs w:val="24"/>
        </w:rPr>
        <w:t>供应商</w:t>
      </w:r>
      <w:r w:rsidRPr="00E3102D">
        <w:rPr>
          <w:rFonts w:ascii="宋体" w:eastAsia="宋体" w:hAnsi="宋体" w:cs="宋体" w:hint="eastAsia"/>
          <w:b/>
          <w:sz w:val="24"/>
          <w:szCs w:val="24"/>
        </w:rPr>
        <w:t>必须如实填写偏离表，如果查出有不真实之处，将作无效投标处理，不得有异议，技术偏差表见附表“技术参数及相关要求偏离表”要求。</w:t>
      </w:r>
    </w:p>
    <w:p w:rsidR="00BF1856" w:rsidRPr="00E3102D" w:rsidRDefault="00BF1856" w:rsidP="00BF1856">
      <w:pPr>
        <w:pStyle w:val="2"/>
        <w:widowControl/>
        <w:spacing w:line="500" w:lineRule="exact"/>
        <w:ind w:firstLineChars="50" w:firstLine="120"/>
        <w:jc w:val="left"/>
        <w:rPr>
          <w:rFonts w:ascii="宋体" w:hAnsi="宋体"/>
          <w:b/>
          <w:sz w:val="24"/>
          <w:szCs w:val="24"/>
        </w:rPr>
      </w:pPr>
      <w:r w:rsidRPr="00E3102D">
        <w:rPr>
          <w:rFonts w:ascii="宋体" w:hAnsi="宋体" w:hint="eastAsia"/>
          <w:b/>
          <w:kern w:val="0"/>
          <w:sz w:val="24"/>
          <w:szCs w:val="24"/>
        </w:rPr>
        <w:t>5、</w:t>
      </w:r>
      <w:r w:rsidRPr="00E3102D">
        <w:rPr>
          <w:rFonts w:ascii="宋体" w:hAnsi="宋体" w:hint="eastAsia"/>
          <w:b/>
          <w:sz w:val="24"/>
          <w:szCs w:val="24"/>
        </w:rPr>
        <w:t>质量验收要求：</w:t>
      </w:r>
    </w:p>
    <w:p w:rsidR="00BF1856" w:rsidRPr="00E3102D" w:rsidRDefault="00BF1856" w:rsidP="00BF1856">
      <w:pPr>
        <w:pStyle w:val="2"/>
        <w:spacing w:line="500" w:lineRule="exact"/>
        <w:ind w:firstLineChars="200" w:firstLine="480"/>
        <w:rPr>
          <w:rFonts w:ascii="宋体" w:hAnsi="宋体"/>
          <w:b/>
          <w:sz w:val="24"/>
          <w:szCs w:val="24"/>
          <w:u w:val="single"/>
        </w:rPr>
      </w:pPr>
      <w:r w:rsidRPr="00E3102D">
        <w:rPr>
          <w:rFonts w:ascii="宋体" w:hAnsi="宋体" w:hint="eastAsia"/>
          <w:kern w:val="0"/>
          <w:sz w:val="24"/>
          <w:szCs w:val="24"/>
        </w:rPr>
        <w:t>5.1</w:t>
      </w:r>
      <w:r w:rsidRPr="00E3102D">
        <w:rPr>
          <w:rFonts w:ascii="宋体" w:hAnsi="宋体" w:hint="eastAsia"/>
          <w:b/>
          <w:sz w:val="24"/>
          <w:szCs w:val="24"/>
          <w:u w:val="single"/>
        </w:rPr>
        <w:t>供货前和供货过程中，采购人将会自行对投标产品随机抽样，匿名送省级以上质量监督检验机构按合同约定技术标准要求进行质量检测，以此作为判定合同货物质量是否合格的最终依据。投标产品一旦抽检不合格或不符合投标承诺要求，按违约处理，需方将终止合同，同时对供方处以扣除履约保证金的违约处罚，并报相关网站公示。</w:t>
      </w:r>
    </w:p>
    <w:p w:rsidR="00BF1856" w:rsidRPr="00E3102D" w:rsidRDefault="00BF1856" w:rsidP="00BF1856">
      <w:pPr>
        <w:pStyle w:val="2"/>
        <w:spacing w:line="500" w:lineRule="exact"/>
        <w:ind w:firstLineChars="200" w:firstLine="480"/>
        <w:rPr>
          <w:rFonts w:ascii="宋体" w:hAnsi="宋体"/>
          <w:b/>
          <w:color w:val="FF0000"/>
          <w:sz w:val="24"/>
          <w:szCs w:val="24"/>
          <w:u w:val="single"/>
        </w:rPr>
      </w:pPr>
      <w:r w:rsidRPr="00E3102D">
        <w:rPr>
          <w:rFonts w:ascii="宋体" w:hAnsi="宋体" w:hint="eastAsia"/>
          <w:kern w:val="0"/>
          <w:sz w:val="24"/>
          <w:szCs w:val="24"/>
        </w:rPr>
        <w:t>5.2</w:t>
      </w:r>
      <w:r w:rsidRPr="00E3102D">
        <w:rPr>
          <w:rFonts w:ascii="宋体" w:hAnsi="宋体" w:hint="eastAsia"/>
          <w:b/>
          <w:sz w:val="24"/>
          <w:szCs w:val="24"/>
          <w:u w:val="single"/>
        </w:rPr>
        <w:t>供货过程中，采购人将会对到达需方仓库的每一批次投标产品进行现场验收，（供方需提供专业人员对现场抽查的产品进行现场简单拆分，以便与需方人员对产品进</w:t>
      </w:r>
      <w:r w:rsidRPr="00E3102D">
        <w:rPr>
          <w:rFonts w:ascii="宋体" w:hAnsi="宋体" w:hint="eastAsia"/>
          <w:b/>
          <w:sz w:val="24"/>
          <w:szCs w:val="24"/>
          <w:u w:val="single"/>
        </w:rPr>
        <w:lastRenderedPageBreak/>
        <w:t>行验收）。投标产品一旦抽检不合格或不符合投标承诺要求，按违约处理，需方将终止合同，同时对供方处以扣除履约保证金的违约处罚，并报相关网站公示。</w:t>
      </w:r>
      <w:r>
        <w:rPr>
          <w:rFonts w:ascii="宋体" w:hAnsi="宋体" w:hint="eastAsia"/>
          <w:b/>
          <w:sz w:val="24"/>
          <w:szCs w:val="24"/>
          <w:u w:val="single"/>
        </w:rPr>
        <w:t xml:space="preserve">  </w:t>
      </w:r>
    </w:p>
    <w:p w:rsidR="00BF1856" w:rsidRDefault="00BF1856" w:rsidP="00BF1856">
      <w:pPr>
        <w:spacing w:line="360" w:lineRule="auto"/>
        <w:ind w:firstLineChars="200" w:firstLine="480"/>
        <w:rPr>
          <w:rFonts w:ascii="宋体" w:hAnsi="宋体"/>
          <w:sz w:val="24"/>
          <w:szCs w:val="24"/>
        </w:rPr>
      </w:pPr>
      <w:r>
        <w:rPr>
          <w:rFonts w:ascii="宋体" w:hAnsi="宋体" w:hint="eastAsia"/>
          <w:sz w:val="24"/>
          <w:szCs w:val="24"/>
        </w:rPr>
        <w:t>三、商务要求：</w:t>
      </w:r>
    </w:p>
    <w:p w:rsidR="00BF1856" w:rsidRDefault="00BF1856" w:rsidP="00BF1856">
      <w:pPr>
        <w:spacing w:line="360" w:lineRule="auto"/>
        <w:ind w:firstLineChars="200" w:firstLine="480"/>
        <w:rPr>
          <w:rFonts w:ascii="宋体" w:hAnsi="宋体"/>
          <w:bCs/>
          <w:sz w:val="24"/>
          <w:szCs w:val="24"/>
        </w:rPr>
      </w:pPr>
      <w:r>
        <w:rPr>
          <w:rFonts w:ascii="宋体" w:hAnsi="宋体" w:hint="eastAsia"/>
          <w:bCs/>
          <w:sz w:val="24"/>
        </w:rPr>
        <w:t>1、</w:t>
      </w:r>
      <w:r>
        <w:rPr>
          <w:rFonts w:ascii="宋体" w:hAnsi="宋体" w:hint="eastAsia"/>
          <w:b/>
          <w:sz w:val="24"/>
        </w:rPr>
        <w:t>服务要求</w:t>
      </w:r>
      <w:r>
        <w:rPr>
          <w:rFonts w:ascii="宋体" w:hAnsi="宋体" w:hint="eastAsia"/>
          <w:bCs/>
          <w:sz w:val="24"/>
        </w:rPr>
        <w:t>：</w:t>
      </w:r>
    </w:p>
    <w:p w:rsidR="00BF1856" w:rsidRPr="00E3102D" w:rsidRDefault="00BF1856" w:rsidP="00BF1856">
      <w:pPr>
        <w:spacing w:line="360" w:lineRule="auto"/>
        <w:ind w:firstLineChars="200" w:firstLine="480"/>
        <w:rPr>
          <w:rFonts w:ascii="宋体" w:hAnsi="宋体"/>
          <w:bCs/>
          <w:sz w:val="24"/>
        </w:rPr>
      </w:pPr>
      <w:r w:rsidRPr="00E3102D">
        <w:rPr>
          <w:rFonts w:ascii="宋体" w:hAnsi="宋体" w:hint="eastAsia"/>
          <w:bCs/>
          <w:sz w:val="24"/>
        </w:rPr>
        <w:t>本次招标的设备应提供不低于</w:t>
      </w:r>
      <w:r>
        <w:rPr>
          <w:rFonts w:ascii="宋体" w:hAnsi="宋体" w:hint="eastAsia"/>
          <w:bCs/>
          <w:sz w:val="24"/>
        </w:rPr>
        <w:t>一</w:t>
      </w:r>
      <w:r w:rsidRPr="00E3102D">
        <w:rPr>
          <w:rFonts w:ascii="宋体" w:hAnsi="宋体" w:hint="eastAsia"/>
          <w:bCs/>
          <w:sz w:val="24"/>
        </w:rPr>
        <w:t>年的免费质保，自验收合格之日起进入质保期。</w:t>
      </w:r>
    </w:p>
    <w:p w:rsidR="00BF1856" w:rsidRPr="00E3102D" w:rsidRDefault="00BF1856" w:rsidP="00BF1856">
      <w:pPr>
        <w:spacing w:line="360" w:lineRule="auto"/>
        <w:ind w:firstLineChars="200" w:firstLine="480"/>
        <w:rPr>
          <w:rFonts w:ascii="宋体" w:hAnsi="宋体"/>
          <w:bCs/>
          <w:sz w:val="24"/>
        </w:rPr>
      </w:pPr>
      <w:r w:rsidRPr="00E3102D">
        <w:rPr>
          <w:rFonts w:ascii="宋体" w:hAnsi="宋体" w:hint="eastAsia"/>
          <w:bCs/>
          <w:sz w:val="24"/>
        </w:rPr>
        <w:t>①免费质保期限至少为</w:t>
      </w:r>
      <w:r>
        <w:rPr>
          <w:rFonts w:ascii="宋体" w:hAnsi="宋体" w:hint="eastAsia"/>
          <w:bCs/>
          <w:sz w:val="24"/>
        </w:rPr>
        <w:t>一</w:t>
      </w:r>
      <w:r w:rsidRPr="00E3102D">
        <w:rPr>
          <w:rFonts w:ascii="宋体" w:hAnsi="宋体" w:hint="eastAsia"/>
          <w:bCs/>
          <w:sz w:val="24"/>
        </w:rPr>
        <w:t xml:space="preserve">年，在免费质保期内，应提供免除一切费用的售后服务。 </w:t>
      </w:r>
    </w:p>
    <w:p w:rsidR="00BF1856" w:rsidRPr="00E3102D" w:rsidRDefault="00BF1856" w:rsidP="00BF1856">
      <w:pPr>
        <w:spacing w:line="360" w:lineRule="auto"/>
        <w:ind w:firstLineChars="200" w:firstLine="480"/>
        <w:rPr>
          <w:rFonts w:ascii="宋体" w:hAnsi="宋体"/>
          <w:bCs/>
          <w:sz w:val="24"/>
        </w:rPr>
      </w:pPr>
      <w:r w:rsidRPr="00E3102D">
        <w:rPr>
          <w:rFonts w:ascii="宋体" w:hAnsi="宋体" w:hint="eastAsia"/>
          <w:bCs/>
          <w:sz w:val="24"/>
        </w:rPr>
        <w:t>②服务时间的承诺：响应时间为24小时，修复时间为3个工作日，如不能在3个工作日内修复的则应提供备用设备。</w:t>
      </w:r>
    </w:p>
    <w:p w:rsidR="00BF1856" w:rsidRPr="00E3102D" w:rsidRDefault="00BF1856" w:rsidP="00BF1856">
      <w:pPr>
        <w:spacing w:line="360" w:lineRule="auto"/>
        <w:ind w:firstLineChars="200" w:firstLine="480"/>
        <w:rPr>
          <w:rFonts w:ascii="宋体" w:hAnsi="宋体"/>
          <w:bCs/>
          <w:sz w:val="24"/>
        </w:rPr>
      </w:pPr>
      <w:r w:rsidRPr="00E3102D">
        <w:rPr>
          <w:rFonts w:ascii="宋体" w:hAnsi="宋体" w:hint="eastAsia"/>
          <w:bCs/>
          <w:sz w:val="24"/>
        </w:rPr>
        <w:t>③如材料在免费质保期内发生质量问题，供应商应在接到采购人报修电话后24小时内予以响应，否则采购人将自行采取必要的措施，由此产生风险和费用应由供应商承担。</w:t>
      </w:r>
    </w:p>
    <w:p w:rsidR="00BF1856" w:rsidRPr="00E3102D" w:rsidRDefault="00BF1856" w:rsidP="00BF1856">
      <w:pPr>
        <w:spacing w:line="360" w:lineRule="auto"/>
        <w:ind w:firstLineChars="200" w:firstLine="480"/>
        <w:rPr>
          <w:rFonts w:ascii="宋体" w:hAnsi="宋体"/>
          <w:bCs/>
          <w:sz w:val="24"/>
        </w:rPr>
      </w:pPr>
      <w:r w:rsidRPr="00E3102D">
        <w:rPr>
          <w:rFonts w:ascii="宋体" w:hAnsi="宋体" w:hint="eastAsia"/>
          <w:bCs/>
          <w:sz w:val="24"/>
        </w:rPr>
        <w:t>④免费质保期限一律从安装调试验收合格之日起算。</w:t>
      </w:r>
    </w:p>
    <w:p w:rsidR="00BF1856" w:rsidRPr="00E3102D" w:rsidRDefault="00BF1856" w:rsidP="00BF1856">
      <w:pPr>
        <w:ind w:firstLineChars="200" w:firstLine="480"/>
        <w:rPr>
          <w:rFonts w:ascii="宋体" w:hAnsi="宋体"/>
          <w:bCs/>
          <w:sz w:val="24"/>
        </w:rPr>
      </w:pPr>
      <w:r>
        <w:rPr>
          <w:rFonts w:ascii="宋体" w:hAnsi="宋体" w:hint="eastAsia"/>
          <w:bCs/>
          <w:sz w:val="24"/>
        </w:rPr>
        <w:t>2、</w:t>
      </w:r>
      <w:r>
        <w:rPr>
          <w:rFonts w:ascii="宋体" w:hAnsi="宋体" w:hint="eastAsia"/>
          <w:b/>
          <w:sz w:val="24"/>
        </w:rPr>
        <w:t>交货地点</w:t>
      </w:r>
      <w:r>
        <w:rPr>
          <w:rFonts w:ascii="宋体" w:hAnsi="宋体" w:hint="eastAsia"/>
          <w:bCs/>
          <w:sz w:val="24"/>
        </w:rPr>
        <w:t>：</w:t>
      </w:r>
      <w:r w:rsidRPr="00E3102D">
        <w:rPr>
          <w:rFonts w:ascii="宋体" w:hAnsi="宋体" w:hint="eastAsia"/>
          <w:bCs/>
          <w:sz w:val="24"/>
        </w:rPr>
        <w:t>大贤岭水厂、湖父水厂内</w:t>
      </w:r>
      <w:r>
        <w:rPr>
          <w:rFonts w:ascii="宋体" w:hAnsi="宋体" w:hint="eastAsia"/>
          <w:bCs/>
          <w:sz w:val="24"/>
        </w:rPr>
        <w:t>。</w:t>
      </w:r>
    </w:p>
    <w:p w:rsidR="00BF1856" w:rsidRPr="00E3102D" w:rsidRDefault="00BF1856" w:rsidP="00BF1856">
      <w:pPr>
        <w:spacing w:line="360" w:lineRule="auto"/>
        <w:ind w:firstLineChars="200" w:firstLine="480"/>
        <w:rPr>
          <w:rFonts w:ascii="宋体" w:hAnsi="宋体"/>
          <w:bCs/>
          <w:sz w:val="24"/>
        </w:rPr>
      </w:pPr>
      <w:r>
        <w:rPr>
          <w:rFonts w:ascii="宋体" w:hAnsi="宋体" w:hint="eastAsia"/>
          <w:bCs/>
          <w:sz w:val="24"/>
        </w:rPr>
        <w:t>3、</w:t>
      </w:r>
      <w:r>
        <w:rPr>
          <w:rFonts w:ascii="宋体" w:hAnsi="宋体" w:hint="eastAsia"/>
          <w:b/>
          <w:sz w:val="24"/>
        </w:rPr>
        <w:t>交货期限</w:t>
      </w:r>
      <w:r>
        <w:rPr>
          <w:rFonts w:ascii="宋体" w:hAnsi="宋体" w:hint="eastAsia"/>
          <w:bCs/>
          <w:sz w:val="24"/>
        </w:rPr>
        <w:t>：</w:t>
      </w:r>
      <w:r w:rsidRPr="00E3102D">
        <w:rPr>
          <w:rFonts w:ascii="宋体" w:hAnsi="宋体" w:hint="eastAsia"/>
          <w:bCs/>
          <w:sz w:val="24"/>
        </w:rPr>
        <w:t>分批供货，需方发出通知后，供方在7天内</w:t>
      </w:r>
      <w:r>
        <w:rPr>
          <w:rFonts w:ascii="宋体" w:hAnsi="宋体" w:hint="eastAsia"/>
          <w:bCs/>
          <w:sz w:val="24"/>
        </w:rPr>
        <w:t>供货到位</w:t>
      </w:r>
      <w:r w:rsidRPr="00E3102D">
        <w:rPr>
          <w:rFonts w:ascii="宋体" w:hAnsi="宋体" w:hint="eastAsia"/>
          <w:bCs/>
          <w:sz w:val="24"/>
        </w:rPr>
        <w:t>。在供货期限内，承包人必须按照发包人的工程进度要求和实际需要数量保证供货的连续性，如延误交货或中断供货将承担违约责任。承包人必须承诺按招标文件的要求完成本次招标的宜兴市供水工程中所需材料的总量供应。因工程量较大，工期要求紧，而部分工程已经进场待料，承包人如延误交货或中断供货将承担违约责任。</w:t>
      </w:r>
    </w:p>
    <w:p w:rsidR="00BF1856" w:rsidRPr="00E3102D" w:rsidRDefault="00BF1856" w:rsidP="00BF1856">
      <w:pPr>
        <w:spacing w:line="360" w:lineRule="auto"/>
        <w:ind w:firstLineChars="200" w:firstLine="480"/>
        <w:rPr>
          <w:rFonts w:ascii="宋体" w:hAnsi="宋体"/>
          <w:bCs/>
          <w:sz w:val="24"/>
        </w:rPr>
      </w:pPr>
      <w:r w:rsidRPr="00E3102D">
        <w:rPr>
          <w:rFonts w:ascii="宋体" w:hAnsi="宋体" w:hint="eastAsia"/>
          <w:bCs/>
          <w:sz w:val="24"/>
        </w:rPr>
        <w:t>如延误交货或中断供货将承担违约责任。如中标供应商逾期交货，除不可抗力外，中标供应商向采购人就逾期交货部分支付违约金，具体支付比例如下：</w:t>
      </w:r>
    </w:p>
    <w:p w:rsidR="00BF1856" w:rsidRPr="00E3102D" w:rsidRDefault="00BF1856" w:rsidP="00BF1856">
      <w:pPr>
        <w:spacing w:line="360" w:lineRule="auto"/>
        <w:ind w:firstLineChars="200" w:firstLine="480"/>
        <w:rPr>
          <w:rFonts w:ascii="宋体" w:hAnsi="宋体"/>
          <w:bCs/>
          <w:sz w:val="24"/>
        </w:rPr>
      </w:pPr>
      <w:r w:rsidRPr="00E3102D">
        <w:rPr>
          <w:rFonts w:ascii="宋体" w:hAnsi="宋体" w:hint="eastAsia"/>
          <w:bCs/>
          <w:sz w:val="24"/>
        </w:rPr>
        <w:t>迟交1～3天，每天违约金金额为逾期交货部分总价款的千分之三；</w:t>
      </w:r>
      <w:r w:rsidRPr="00E3102D">
        <w:rPr>
          <w:rFonts w:ascii="宋体" w:hAnsi="宋体" w:hint="eastAsia"/>
          <w:bCs/>
          <w:sz w:val="24"/>
        </w:rPr>
        <w:br/>
        <w:t>迟交3～7天，每天违约金金额为逾期交货部分总价款的千分之五；</w:t>
      </w:r>
    </w:p>
    <w:p w:rsidR="00BF1856" w:rsidRPr="00E3102D" w:rsidRDefault="00BF1856" w:rsidP="00BF1856">
      <w:pPr>
        <w:spacing w:line="360" w:lineRule="auto"/>
        <w:ind w:firstLineChars="200" w:firstLine="480"/>
        <w:rPr>
          <w:rFonts w:ascii="宋体" w:hAnsi="宋体"/>
          <w:bCs/>
          <w:sz w:val="24"/>
        </w:rPr>
      </w:pPr>
      <w:r w:rsidRPr="00E3102D">
        <w:rPr>
          <w:rFonts w:ascii="宋体" w:hAnsi="宋体" w:hint="eastAsia"/>
          <w:bCs/>
          <w:sz w:val="24"/>
        </w:rPr>
        <w:t>迟交7～15天，每天违约金金额为逾期交货部分总价款的千分之八，如因此严重延误施工工期的，则视为中标供应商不履行合同。 </w:t>
      </w:r>
      <w:r w:rsidRPr="00E3102D">
        <w:rPr>
          <w:rFonts w:ascii="宋体" w:hAnsi="宋体" w:hint="eastAsia"/>
          <w:bCs/>
          <w:sz w:val="24"/>
        </w:rPr>
        <w:br/>
        <w:t xml:space="preserve">    中标供应商逾期交货超过15天以上的视为供方不履行合同。甲方有权终止合同，并要求中标供应商支付迟交违约金，并扣除相应的履约保证金。</w:t>
      </w:r>
      <w:r w:rsidRPr="00E3102D">
        <w:rPr>
          <w:rFonts w:ascii="宋体" w:hAnsi="宋体" w:hint="eastAsia"/>
          <w:bCs/>
          <w:sz w:val="24"/>
        </w:rPr>
        <w:br/>
        <w:t xml:space="preserve">    如中标供应商不按照采购人要求将合同货物送达采购人指定地点的，每次支付违约金为逾期交货部分总价款的千分之八。情节严重的，将作违约处理。</w:t>
      </w:r>
    </w:p>
    <w:p w:rsidR="00BF1856" w:rsidRDefault="00BF1856" w:rsidP="00BF1856">
      <w:pPr>
        <w:spacing w:line="360" w:lineRule="auto"/>
        <w:ind w:firstLineChars="200" w:firstLine="480"/>
        <w:rPr>
          <w:rFonts w:ascii="宋体" w:hAnsi="宋体"/>
          <w:bCs/>
          <w:sz w:val="24"/>
        </w:rPr>
      </w:pPr>
      <w:r>
        <w:rPr>
          <w:rFonts w:ascii="宋体" w:hAnsi="宋体" w:hint="eastAsia"/>
          <w:bCs/>
          <w:sz w:val="24"/>
        </w:rPr>
        <w:t>4、</w:t>
      </w:r>
      <w:r>
        <w:rPr>
          <w:rFonts w:ascii="宋体" w:hAnsi="宋体" w:hint="eastAsia"/>
          <w:b/>
          <w:sz w:val="24"/>
        </w:rPr>
        <w:t>验收时间及标准</w:t>
      </w:r>
      <w:r>
        <w:rPr>
          <w:rFonts w:ascii="宋体" w:hAnsi="宋体" w:hint="eastAsia"/>
          <w:bCs/>
          <w:sz w:val="24"/>
        </w:rPr>
        <w:t>：</w:t>
      </w:r>
    </w:p>
    <w:p w:rsidR="00BF1856" w:rsidRDefault="00BF1856" w:rsidP="00BF1856">
      <w:pPr>
        <w:spacing w:line="360" w:lineRule="auto"/>
        <w:ind w:firstLineChars="200" w:firstLine="480"/>
        <w:rPr>
          <w:rFonts w:ascii="宋体" w:hAnsi="宋体"/>
          <w:bCs/>
          <w:sz w:val="24"/>
        </w:rPr>
      </w:pPr>
      <w:r>
        <w:rPr>
          <w:rFonts w:ascii="宋体" w:hAnsi="宋体" w:hint="eastAsia"/>
          <w:bCs/>
          <w:sz w:val="24"/>
        </w:rPr>
        <w:t>4.1</w:t>
      </w:r>
      <w:r w:rsidRPr="00E3102D">
        <w:rPr>
          <w:rFonts w:ascii="宋体" w:hAnsi="宋体" w:hint="eastAsia"/>
          <w:bCs/>
          <w:sz w:val="24"/>
        </w:rPr>
        <w:t>验收时间：货到现场一周内完成验收，现场验收仅指对中标货物的外观质量、</w:t>
      </w:r>
      <w:r w:rsidRPr="00E3102D">
        <w:rPr>
          <w:rFonts w:ascii="宋体" w:hAnsi="宋体" w:hint="eastAsia"/>
          <w:bCs/>
          <w:sz w:val="24"/>
        </w:rPr>
        <w:lastRenderedPageBreak/>
        <w:t>数量进行验收。</w:t>
      </w:r>
    </w:p>
    <w:p w:rsidR="00BF1856" w:rsidRPr="009E5260" w:rsidRDefault="00BF1856" w:rsidP="00BF1856">
      <w:pPr>
        <w:spacing w:line="360" w:lineRule="auto"/>
        <w:ind w:firstLineChars="200" w:firstLine="480"/>
        <w:rPr>
          <w:rFonts w:ascii="宋体" w:hAnsi="宋体"/>
          <w:bCs/>
          <w:sz w:val="24"/>
        </w:rPr>
      </w:pPr>
      <w:r>
        <w:rPr>
          <w:rFonts w:ascii="宋体" w:hAnsi="宋体" w:hint="eastAsia"/>
          <w:bCs/>
          <w:sz w:val="24"/>
        </w:rPr>
        <w:t>4.2（1）</w:t>
      </w:r>
      <w:r w:rsidRPr="009E5260">
        <w:rPr>
          <w:rFonts w:ascii="宋体" w:hAnsi="宋体" w:hint="eastAsia"/>
          <w:bCs/>
          <w:sz w:val="24"/>
        </w:rPr>
        <w:t>供货前和供货过程中，采购人将会自行对投标产品随机抽样，匿名送省级以上质量监督检验机构按合同约定技术标准要求进行质量检测，以此作为判定合同货物质量是否合格的最终依据。投标产品一旦抽检不合格或不符合投标承诺要求，按违约处理，需方将终止合同，同时对供方处以扣除履约保证金的违约处罚，并报相关网站公示。</w:t>
      </w:r>
    </w:p>
    <w:p w:rsidR="00BF1856" w:rsidRPr="009E5260" w:rsidRDefault="00BF1856" w:rsidP="00BF1856">
      <w:pPr>
        <w:spacing w:line="360" w:lineRule="auto"/>
        <w:ind w:firstLineChars="200" w:firstLine="480"/>
        <w:rPr>
          <w:rFonts w:ascii="宋体" w:hAnsi="宋体"/>
          <w:bCs/>
          <w:sz w:val="24"/>
        </w:rPr>
      </w:pPr>
      <w:r>
        <w:rPr>
          <w:rFonts w:ascii="宋体" w:hAnsi="宋体" w:hint="eastAsia"/>
          <w:bCs/>
          <w:sz w:val="24"/>
        </w:rPr>
        <w:t>（2）</w:t>
      </w:r>
      <w:r w:rsidRPr="009E5260">
        <w:rPr>
          <w:rFonts w:ascii="宋体" w:hAnsi="宋体" w:hint="eastAsia"/>
          <w:bCs/>
          <w:sz w:val="24"/>
        </w:rPr>
        <w:t>供货过程中，采购人将会对到达需方仓库的每一批次投标产品进行现场验收，（供方需提供专业人员对现场抽查的产品进行现场简单拆分，以便与需方人员对产品进行验收）。投标产品一旦抽检不合格或不符合投标承诺要求，按违约处理，需方将终止合同，同时对供方处以扣除履约保证金的违约处罚，并报相关网站公示。</w:t>
      </w:r>
    </w:p>
    <w:p w:rsidR="00BF1856" w:rsidRDefault="008561AD" w:rsidP="00BF1856">
      <w:pPr>
        <w:pStyle w:val="10"/>
        <w:spacing w:line="500" w:lineRule="exact"/>
        <w:ind w:firstLineChars="200" w:firstLine="480"/>
        <w:rPr>
          <w:rFonts w:ascii="宋体" w:hAnsi="宋体"/>
          <w:b/>
          <w:sz w:val="24"/>
        </w:rPr>
      </w:pPr>
      <w:r>
        <w:rPr>
          <w:rFonts w:ascii="宋体" w:hAnsi="宋体" w:hint="eastAsia"/>
          <w:bCs/>
          <w:sz w:val="24"/>
        </w:rPr>
        <w:t>5</w:t>
      </w:r>
      <w:r w:rsidR="00BF1856">
        <w:rPr>
          <w:rFonts w:ascii="宋体" w:hAnsi="宋体" w:hint="eastAsia"/>
          <w:bCs/>
          <w:sz w:val="24"/>
        </w:rPr>
        <w:t>、</w:t>
      </w:r>
      <w:r w:rsidR="00BF1856">
        <w:rPr>
          <w:rFonts w:ascii="宋体" w:hAnsi="宋体" w:hint="eastAsia"/>
          <w:b/>
          <w:sz w:val="24"/>
        </w:rPr>
        <w:t>付款步骤</w:t>
      </w:r>
      <w:r w:rsidR="00BF1856" w:rsidRPr="00E3102D">
        <w:rPr>
          <w:rFonts w:ascii="宋体" w:hAnsi="宋体" w:hint="eastAsia"/>
          <w:b/>
          <w:sz w:val="24"/>
        </w:rPr>
        <w:t>：</w:t>
      </w:r>
    </w:p>
    <w:p w:rsidR="00BF1856" w:rsidRDefault="00BF1856" w:rsidP="00BF1856">
      <w:pPr>
        <w:pStyle w:val="10"/>
        <w:spacing w:line="500" w:lineRule="exact"/>
        <w:ind w:firstLineChars="200" w:firstLine="480"/>
        <w:rPr>
          <w:rFonts w:ascii="宋体" w:hAnsi="宋体"/>
          <w:sz w:val="24"/>
        </w:rPr>
      </w:pPr>
      <w:r w:rsidRPr="00E3102D">
        <w:rPr>
          <w:rFonts w:ascii="宋体" w:hAnsi="宋体" w:hint="eastAsia"/>
          <w:sz w:val="24"/>
        </w:rPr>
        <w:t xml:space="preserve"> (1) 原则上供货后，第二个月结算一次，每月25日为结算截止日期。合同货物送抵需方指定的施工现场或仓库，经需方现场验收合格，每月30日前开具所供货物的全额税务发票（附送货签收回单），需方在30日内支付发票金额</w:t>
      </w:r>
      <w:r w:rsidR="009F768E">
        <w:rPr>
          <w:rFonts w:ascii="宋体" w:hAnsi="宋体" w:hint="eastAsia"/>
          <w:sz w:val="24"/>
        </w:rPr>
        <w:t>9</w:t>
      </w:r>
      <w:r w:rsidRPr="00E3102D">
        <w:rPr>
          <w:rFonts w:ascii="宋体" w:hAnsi="宋体" w:hint="eastAsia"/>
          <w:sz w:val="24"/>
        </w:rPr>
        <w:t xml:space="preserve">0%的货款； </w:t>
      </w:r>
    </w:p>
    <w:p w:rsidR="00BF1856" w:rsidRPr="00E3102D" w:rsidRDefault="00BF1856" w:rsidP="009F768E">
      <w:pPr>
        <w:pStyle w:val="10"/>
        <w:spacing w:line="500" w:lineRule="exact"/>
        <w:ind w:firstLineChars="200" w:firstLine="480"/>
        <w:rPr>
          <w:rFonts w:ascii="宋体" w:hAnsi="宋体"/>
          <w:sz w:val="24"/>
        </w:rPr>
      </w:pPr>
      <w:r w:rsidRPr="00E3102D">
        <w:rPr>
          <w:rFonts w:ascii="宋体" w:hAnsi="宋体" w:hint="eastAsia"/>
          <w:sz w:val="24"/>
        </w:rPr>
        <w:t>(2)余款10%作为质保金，在质保期满后三十日内一次性付清。</w:t>
      </w:r>
    </w:p>
    <w:p w:rsidR="00BF1856" w:rsidRDefault="00BF1856" w:rsidP="00BF1856">
      <w:pPr>
        <w:pStyle w:val="10"/>
        <w:spacing w:line="500" w:lineRule="exact"/>
        <w:ind w:firstLineChars="200" w:firstLine="480"/>
        <w:rPr>
          <w:rFonts w:ascii="宋体" w:hAnsi="宋体"/>
          <w:sz w:val="24"/>
        </w:rPr>
      </w:pPr>
      <w:r w:rsidRPr="00E3102D">
        <w:rPr>
          <w:rFonts w:ascii="宋体" w:hAnsi="宋体" w:hint="eastAsia"/>
          <w:sz w:val="24"/>
        </w:rPr>
        <w:t>（由于财政结算等流程设计问题，特殊情况结算会滞后）</w:t>
      </w:r>
    </w:p>
    <w:p w:rsidR="008561AD" w:rsidRDefault="008561AD" w:rsidP="008561AD">
      <w:pPr>
        <w:ind w:firstLineChars="200" w:firstLine="480"/>
        <w:rPr>
          <w:rFonts w:ascii="楷体" w:eastAsia="楷体" w:hAnsi="楷体"/>
          <w:sz w:val="28"/>
          <w:szCs w:val="28"/>
        </w:rPr>
      </w:pPr>
      <w:r>
        <w:rPr>
          <w:rFonts w:ascii="宋体" w:hAnsi="宋体" w:hint="eastAsia"/>
          <w:sz w:val="24"/>
        </w:rPr>
        <w:t>6、</w:t>
      </w:r>
      <w:r>
        <w:rPr>
          <w:rFonts w:ascii="楷体" w:eastAsia="楷体" w:hAnsi="楷体" w:hint="eastAsia"/>
          <w:sz w:val="28"/>
          <w:szCs w:val="28"/>
        </w:rPr>
        <w:t>送样要求：</w:t>
      </w:r>
    </w:p>
    <w:p w:rsidR="008561AD" w:rsidRDefault="008561AD" w:rsidP="008561AD">
      <w:pPr>
        <w:spacing w:line="360" w:lineRule="auto"/>
        <w:ind w:firstLineChars="200" w:firstLine="562"/>
        <w:rPr>
          <w:rFonts w:ascii="楷体_GB2312" w:eastAsia="楷体_GB2312"/>
          <w:b/>
          <w:sz w:val="28"/>
          <w:szCs w:val="28"/>
        </w:rPr>
      </w:pPr>
      <w:r>
        <w:rPr>
          <w:rFonts w:ascii="楷体_GB2312" w:eastAsia="楷体_GB2312" w:hint="eastAsia"/>
          <w:b/>
          <w:sz w:val="28"/>
          <w:szCs w:val="28"/>
        </w:rPr>
        <w:t>中标人在供货之前，需提供各招标型号样品一份</w:t>
      </w:r>
      <w:r w:rsidR="00924F04">
        <w:rPr>
          <w:rFonts w:ascii="楷体_GB2312" w:eastAsia="楷体_GB2312" w:hint="eastAsia"/>
          <w:b/>
          <w:sz w:val="28"/>
          <w:szCs w:val="28"/>
        </w:rPr>
        <w:t>供使用单位查看</w:t>
      </w:r>
      <w:r>
        <w:rPr>
          <w:rFonts w:ascii="楷体_GB2312" w:eastAsia="楷体_GB2312" w:hint="eastAsia"/>
          <w:b/>
          <w:sz w:val="28"/>
          <w:szCs w:val="28"/>
        </w:rPr>
        <w:t>。</w:t>
      </w:r>
      <w:r w:rsidR="00924F04" w:rsidRPr="00924F04">
        <w:rPr>
          <w:rFonts w:ascii="楷体_GB2312" w:eastAsia="楷体_GB2312" w:hint="eastAsia"/>
          <w:b/>
          <w:sz w:val="28"/>
          <w:szCs w:val="28"/>
        </w:rPr>
        <w:t>今后提供的产品必须满足国家相关规范及投标承诺的所有要求，并不低于样品质量，否则作违约处理</w:t>
      </w:r>
      <w:r w:rsidR="00924F04">
        <w:rPr>
          <w:rFonts w:ascii="楷体_GB2312" w:eastAsia="楷体_GB2312" w:hint="eastAsia"/>
          <w:b/>
          <w:sz w:val="28"/>
          <w:szCs w:val="28"/>
        </w:rPr>
        <w:t>。</w:t>
      </w:r>
    </w:p>
    <w:p w:rsidR="008561AD" w:rsidRPr="008561AD" w:rsidRDefault="008561AD" w:rsidP="008561AD">
      <w:pPr>
        <w:pStyle w:val="10"/>
        <w:spacing w:line="500" w:lineRule="exact"/>
        <w:ind w:firstLineChars="200" w:firstLine="482"/>
        <w:rPr>
          <w:rFonts w:ascii="宋体" w:hAnsi="宋体"/>
          <w:b/>
          <w:sz w:val="24"/>
        </w:rPr>
      </w:pPr>
    </w:p>
    <w:p w:rsidR="008E6E64" w:rsidRPr="00BF1856" w:rsidRDefault="008E6E64" w:rsidP="008E6E64">
      <w:pPr>
        <w:spacing w:line="360" w:lineRule="auto"/>
        <w:ind w:firstLineChars="200" w:firstLine="480"/>
        <w:rPr>
          <w:rFonts w:asciiTheme="minorEastAsia" w:eastAsiaTheme="minorEastAsia" w:hAnsiTheme="minorEastAsia" w:cstheme="minorEastAsia"/>
          <w:sz w:val="24"/>
          <w:szCs w:val="24"/>
        </w:rPr>
      </w:pPr>
    </w:p>
    <w:p w:rsidR="009F768E" w:rsidRDefault="009F768E" w:rsidP="005C6523">
      <w:pPr>
        <w:widowControl/>
        <w:jc w:val="center"/>
        <w:rPr>
          <w:rFonts w:ascii="黑体" w:eastAsia="黑体" w:hAnsi="黑体"/>
          <w:sz w:val="28"/>
        </w:rPr>
      </w:pPr>
      <w:bookmarkStart w:id="69" w:name="_GoBack"/>
      <w:bookmarkEnd w:id="69"/>
    </w:p>
    <w:p w:rsidR="009F768E" w:rsidRDefault="009F768E" w:rsidP="005C6523">
      <w:pPr>
        <w:widowControl/>
        <w:jc w:val="center"/>
        <w:rPr>
          <w:rFonts w:ascii="黑体" w:eastAsia="黑体" w:hAnsi="黑体"/>
          <w:sz w:val="28"/>
        </w:rPr>
      </w:pPr>
    </w:p>
    <w:p w:rsidR="009F768E" w:rsidRDefault="009F768E" w:rsidP="005C6523">
      <w:pPr>
        <w:widowControl/>
        <w:jc w:val="center"/>
        <w:rPr>
          <w:rFonts w:ascii="黑体" w:eastAsia="黑体" w:hAnsi="黑体"/>
          <w:sz w:val="28"/>
        </w:rPr>
      </w:pPr>
    </w:p>
    <w:p w:rsidR="009F768E" w:rsidRDefault="009F768E" w:rsidP="005C6523">
      <w:pPr>
        <w:widowControl/>
        <w:jc w:val="center"/>
        <w:rPr>
          <w:rFonts w:ascii="黑体" w:eastAsia="黑体" w:hAnsi="黑体"/>
          <w:sz w:val="28"/>
        </w:rPr>
      </w:pPr>
    </w:p>
    <w:p w:rsidR="009F768E" w:rsidRDefault="009F768E" w:rsidP="005C6523">
      <w:pPr>
        <w:widowControl/>
        <w:jc w:val="center"/>
        <w:rPr>
          <w:rFonts w:ascii="黑体" w:eastAsia="黑体" w:hAnsi="黑体"/>
          <w:sz w:val="28"/>
        </w:rPr>
      </w:pPr>
    </w:p>
    <w:p w:rsidR="009F768E" w:rsidRDefault="009F768E" w:rsidP="000A0DB0">
      <w:pPr>
        <w:widowControl/>
        <w:rPr>
          <w:rFonts w:ascii="黑体" w:eastAsia="黑体" w:hAnsi="黑体"/>
          <w:sz w:val="28"/>
        </w:rPr>
      </w:pPr>
    </w:p>
    <w:p w:rsidR="00605AB8" w:rsidRDefault="00605AB8" w:rsidP="00605AB8">
      <w:pPr>
        <w:pStyle w:val="12"/>
        <w:keepNext/>
        <w:keepLines/>
        <w:pageBreakBefore/>
        <w:spacing w:line="500" w:lineRule="exact"/>
        <w:jc w:val="center"/>
        <w:outlineLvl w:val="0"/>
        <w:rPr>
          <w:b/>
          <w:sz w:val="44"/>
          <w:szCs w:val="44"/>
        </w:rPr>
      </w:pPr>
      <w:bookmarkStart w:id="70" w:name="_Toc395096184"/>
      <w:bookmarkStart w:id="71" w:name="_Toc496874534"/>
      <w:bookmarkStart w:id="72" w:name="_Toc3082"/>
      <w:r>
        <w:rPr>
          <w:rFonts w:ascii="黑体" w:eastAsia="黑体" w:hint="eastAsia"/>
          <w:sz w:val="28"/>
        </w:rPr>
        <w:lastRenderedPageBreak/>
        <w:t>第一部分</w:t>
      </w:r>
      <w:r>
        <w:rPr>
          <w:rFonts w:ascii="黑体" w:eastAsia="黑体"/>
          <w:sz w:val="28"/>
        </w:rPr>
        <w:t xml:space="preserve"> </w:t>
      </w:r>
      <w:r>
        <w:rPr>
          <w:rFonts w:ascii="黑体" w:eastAsia="黑体" w:hint="eastAsia"/>
          <w:sz w:val="28"/>
        </w:rPr>
        <w:t>协议书</w:t>
      </w:r>
      <w:bookmarkEnd w:id="70"/>
      <w:bookmarkEnd w:id="71"/>
    </w:p>
    <w:p w:rsidR="00605AB8" w:rsidRDefault="00605AB8" w:rsidP="00605AB8">
      <w:pPr>
        <w:pStyle w:val="10"/>
        <w:spacing w:line="500" w:lineRule="exact"/>
        <w:ind w:firstLine="490"/>
        <w:rPr>
          <w:rFonts w:ascii="宋体"/>
          <w:sz w:val="24"/>
          <w:szCs w:val="22"/>
          <w:u w:val="single"/>
        </w:rPr>
      </w:pPr>
      <w:r>
        <w:rPr>
          <w:rFonts w:ascii="宋体" w:hAnsi="宋体" w:hint="eastAsia"/>
          <w:sz w:val="24"/>
        </w:rPr>
        <w:t>发包人（即甲方，全称）：</w:t>
      </w:r>
      <w:r>
        <w:rPr>
          <w:rFonts w:ascii="宋体" w:hAnsi="宋体" w:hint="eastAsia"/>
          <w:sz w:val="24"/>
          <w:u w:val="single"/>
        </w:rPr>
        <w:t>宜兴水务集团有限公司</w:t>
      </w:r>
    </w:p>
    <w:p w:rsidR="00605AB8" w:rsidRPr="00605AB8" w:rsidRDefault="00605AB8" w:rsidP="00605AB8">
      <w:pPr>
        <w:pStyle w:val="10"/>
        <w:spacing w:line="500" w:lineRule="exact"/>
        <w:ind w:firstLine="490"/>
        <w:rPr>
          <w:rFonts w:ascii="宋体"/>
          <w:sz w:val="24"/>
          <w:u w:val="single"/>
        </w:rPr>
      </w:pPr>
      <w:r>
        <w:rPr>
          <w:rFonts w:ascii="宋体" w:hAnsi="宋体" w:hint="eastAsia"/>
          <w:sz w:val="24"/>
        </w:rPr>
        <w:t>承包人（即乙方，全称）：</w:t>
      </w:r>
      <w:r>
        <w:rPr>
          <w:rFonts w:ascii="宋体" w:hAnsi="宋体"/>
          <w:sz w:val="24"/>
          <w:u w:val="single"/>
        </w:rPr>
        <w:t xml:space="preserve">                          </w:t>
      </w:r>
    </w:p>
    <w:p w:rsidR="00605AB8" w:rsidRDefault="00605AB8" w:rsidP="00605AB8">
      <w:pPr>
        <w:pStyle w:val="10"/>
        <w:spacing w:line="500" w:lineRule="exact"/>
        <w:ind w:firstLine="490"/>
        <w:rPr>
          <w:rFonts w:ascii="宋体"/>
          <w:sz w:val="24"/>
        </w:rPr>
      </w:pPr>
      <w:r>
        <w:rPr>
          <w:rFonts w:ascii="宋体" w:hAnsi="宋体" w:hint="eastAsia"/>
          <w:sz w:val="24"/>
        </w:rPr>
        <w:t>依照《中华人民共和国合同法》、《中华人民共和国建筑法》及其他有关法律、行政法规，遵循平等、自愿、公平和诚实信用的原则，双方就本建设工程施工事项协商一致，订立本合同。</w:t>
      </w:r>
    </w:p>
    <w:p w:rsidR="00605AB8" w:rsidRDefault="00605AB8" w:rsidP="00605AB8">
      <w:pPr>
        <w:pStyle w:val="10"/>
        <w:spacing w:after="120" w:line="500" w:lineRule="exact"/>
        <w:ind w:leftChars="200" w:left="420"/>
        <w:rPr>
          <w:rFonts w:ascii="Calibri" w:hAnsi="Calibri"/>
        </w:rPr>
      </w:pPr>
      <w:r>
        <w:rPr>
          <w:rFonts w:hint="eastAsia"/>
        </w:rPr>
        <w:t>一、工程概况</w:t>
      </w:r>
    </w:p>
    <w:p w:rsidR="00605AB8" w:rsidRDefault="00605AB8" w:rsidP="00605AB8">
      <w:pPr>
        <w:pStyle w:val="10"/>
        <w:spacing w:line="500" w:lineRule="exact"/>
        <w:ind w:firstLine="490"/>
        <w:rPr>
          <w:rFonts w:ascii="??" w:hAnsi="??" w:cs="宋体"/>
          <w:color w:val="0000FF"/>
          <w:kern w:val="0"/>
          <w:sz w:val="24"/>
          <w:u w:val="single"/>
        </w:rPr>
      </w:pPr>
      <w:r>
        <w:rPr>
          <w:rFonts w:ascii="宋体" w:hAnsi="宋体"/>
          <w:sz w:val="24"/>
        </w:rPr>
        <w:t>1.</w:t>
      </w:r>
      <w:r>
        <w:rPr>
          <w:rFonts w:ascii="宋体" w:hAnsi="宋体" w:hint="eastAsia"/>
          <w:sz w:val="24"/>
        </w:rPr>
        <w:t>项目名称：</w:t>
      </w:r>
      <w:r>
        <w:rPr>
          <w:rFonts w:ascii="??" w:hAnsi="??" w:cs="宋体" w:hint="eastAsia"/>
          <w:color w:val="0000FF"/>
          <w:kern w:val="0"/>
          <w:sz w:val="24"/>
          <w:u w:val="single"/>
        </w:rPr>
        <w:t>石英砂、砾石填料</w:t>
      </w:r>
    </w:p>
    <w:p w:rsidR="00605AB8" w:rsidRDefault="00605AB8" w:rsidP="00605AB8">
      <w:pPr>
        <w:pStyle w:val="10"/>
        <w:spacing w:line="500" w:lineRule="exact"/>
        <w:ind w:firstLine="490"/>
        <w:rPr>
          <w:rFonts w:ascii="宋体"/>
          <w:sz w:val="24"/>
          <w:u w:val="single"/>
        </w:rPr>
      </w:pPr>
      <w:r>
        <w:rPr>
          <w:rFonts w:ascii="宋体" w:hAnsi="宋体"/>
          <w:sz w:val="24"/>
        </w:rPr>
        <w:t>2.</w:t>
      </w:r>
      <w:r>
        <w:rPr>
          <w:rFonts w:ascii="宋体" w:hAnsi="宋体" w:hint="eastAsia"/>
          <w:sz w:val="24"/>
        </w:rPr>
        <w:t>供货地点：</w:t>
      </w:r>
      <w:r>
        <w:rPr>
          <w:rFonts w:ascii="??" w:hAnsi="??" w:cs="宋体" w:hint="eastAsia"/>
          <w:color w:val="0000FF"/>
          <w:kern w:val="0"/>
          <w:sz w:val="24"/>
          <w:u w:val="single"/>
        </w:rPr>
        <w:t>宜兴市大贤岭水厂、湖㳇水厂</w:t>
      </w:r>
    </w:p>
    <w:p w:rsidR="00605AB8" w:rsidRDefault="00605AB8" w:rsidP="00605AB8">
      <w:pPr>
        <w:pStyle w:val="10"/>
        <w:spacing w:line="500" w:lineRule="exact"/>
        <w:ind w:leftChars="233" w:left="489"/>
        <w:rPr>
          <w:rFonts w:ascii="宋体"/>
          <w:sz w:val="24"/>
          <w:u w:val="single"/>
        </w:rPr>
      </w:pPr>
      <w:r>
        <w:rPr>
          <w:rFonts w:ascii="宋体" w:hAnsi="宋体"/>
          <w:sz w:val="24"/>
        </w:rPr>
        <w:t>3.</w:t>
      </w:r>
      <w:r>
        <w:rPr>
          <w:rFonts w:ascii="宋体" w:hAnsi="宋体" w:hint="eastAsia"/>
          <w:sz w:val="24"/>
        </w:rPr>
        <w:t>资金来源：</w:t>
      </w:r>
      <w:r>
        <w:rPr>
          <w:rFonts w:ascii="宋体"/>
          <w:sz w:val="24"/>
          <w:u w:val="single"/>
        </w:rPr>
        <w:tab/>
      </w:r>
      <w:r>
        <w:rPr>
          <w:rFonts w:ascii="??" w:hAnsi="??" w:cs="宋体" w:hint="eastAsia"/>
          <w:color w:val="0000FF"/>
          <w:kern w:val="0"/>
          <w:sz w:val="24"/>
          <w:u w:val="single"/>
        </w:rPr>
        <w:t>财政</w:t>
      </w:r>
      <w:r>
        <w:rPr>
          <w:rFonts w:ascii="??" w:hAnsi="??" w:cs="宋体"/>
          <w:kern w:val="0"/>
          <w:sz w:val="24"/>
          <w:u w:val="single"/>
        </w:rPr>
        <w:t xml:space="preserve"> </w:t>
      </w:r>
    </w:p>
    <w:p w:rsidR="00605AB8" w:rsidRDefault="00605AB8" w:rsidP="00605AB8">
      <w:pPr>
        <w:pStyle w:val="10"/>
        <w:spacing w:line="500" w:lineRule="exact"/>
        <w:ind w:leftChars="228" w:left="479" w:right="170"/>
        <w:rPr>
          <w:rFonts w:ascii="宋体"/>
          <w:sz w:val="24"/>
        </w:rPr>
      </w:pPr>
      <w:r>
        <w:rPr>
          <w:rFonts w:ascii="宋体" w:hAnsi="宋体"/>
          <w:sz w:val="24"/>
        </w:rPr>
        <w:t>4.</w:t>
      </w:r>
      <w:r>
        <w:rPr>
          <w:rFonts w:ascii="宋体" w:hAnsi="宋体" w:hint="eastAsia"/>
          <w:sz w:val="24"/>
        </w:rPr>
        <w:t>工程承包范围</w:t>
      </w:r>
      <w:r>
        <w:rPr>
          <w:rFonts w:ascii="宋体" w:hAnsi="宋体"/>
          <w:sz w:val="24"/>
        </w:rPr>
        <w:t xml:space="preserve"> </w:t>
      </w:r>
      <w:r>
        <w:rPr>
          <w:rFonts w:ascii="??" w:hAnsi="??" w:cs="宋体" w:hint="eastAsia"/>
          <w:color w:val="0000FF"/>
          <w:kern w:val="0"/>
          <w:sz w:val="24"/>
          <w:u w:val="single"/>
        </w:rPr>
        <w:t>石英砂、砾石填料的采购、指导招标人安装及售后服务等。</w:t>
      </w:r>
    </w:p>
    <w:p w:rsidR="00605AB8" w:rsidRDefault="00605AB8" w:rsidP="00605AB8">
      <w:pPr>
        <w:pStyle w:val="10"/>
        <w:spacing w:line="500" w:lineRule="exact"/>
        <w:ind w:leftChars="228" w:left="479" w:right="170"/>
        <w:rPr>
          <w:rFonts w:ascii="宋体" w:hAnsi="MS Sans Serif"/>
          <w:spacing w:val="12"/>
          <w:kern w:val="0"/>
          <w:sz w:val="24"/>
          <w:szCs w:val="20"/>
        </w:rPr>
      </w:pPr>
      <w:r>
        <w:rPr>
          <w:rFonts w:ascii="宋体" w:hAnsi="MS Sans Serif" w:hint="eastAsia"/>
          <w:spacing w:val="12"/>
          <w:kern w:val="0"/>
          <w:sz w:val="24"/>
          <w:szCs w:val="20"/>
        </w:rPr>
        <w:t>二、合同工期</w:t>
      </w:r>
    </w:p>
    <w:p w:rsidR="00605AB8" w:rsidRDefault="00605AB8" w:rsidP="00605AB8">
      <w:pPr>
        <w:pStyle w:val="10"/>
        <w:spacing w:line="500" w:lineRule="exact"/>
        <w:ind w:firstLine="490"/>
        <w:rPr>
          <w:rFonts w:ascii="??" w:hAnsi="??" w:cs="宋体"/>
          <w:color w:val="0000FF"/>
          <w:kern w:val="0"/>
          <w:sz w:val="24"/>
          <w:u w:val="single"/>
        </w:rPr>
      </w:pPr>
      <w:r>
        <w:rPr>
          <w:rFonts w:ascii="??" w:hAnsi="??" w:cs="宋体" w:hint="eastAsia"/>
          <w:color w:val="0000FF"/>
          <w:kern w:val="0"/>
          <w:sz w:val="24"/>
          <w:u w:val="single"/>
        </w:rPr>
        <w:t>分批供货，需方发出通知后，供方在</w:t>
      </w:r>
      <w:r>
        <w:rPr>
          <w:rFonts w:ascii="??" w:hAnsi="??" w:cs="宋体" w:hint="eastAsia"/>
          <w:color w:val="0000FF"/>
          <w:kern w:val="0"/>
          <w:sz w:val="24"/>
          <w:u w:val="single"/>
        </w:rPr>
        <w:t>7</w:t>
      </w:r>
      <w:r>
        <w:rPr>
          <w:rFonts w:ascii="??" w:hAnsi="??" w:cs="宋体" w:hint="eastAsia"/>
          <w:color w:val="0000FF"/>
          <w:kern w:val="0"/>
          <w:sz w:val="24"/>
          <w:u w:val="single"/>
        </w:rPr>
        <w:t>天内发货。在供货期限内，承包人必须按照发包人的工程进度要求和实际需要数量保证供货的连续性，如延误交货或中断供货将承担违约责任。承包人必须承诺按招标文件的要求完成本次招标的宜兴市供水工程中所需材料的总量供应。因工程量较大，工期要求紧，而部分工程已经进场待料，承包人必须承诺能在中标通知发出后十天内供货，如延误交货或中断供货将承担违约责任。</w:t>
      </w:r>
    </w:p>
    <w:p w:rsidR="00605AB8" w:rsidRDefault="00605AB8" w:rsidP="00605AB8">
      <w:pPr>
        <w:pStyle w:val="10"/>
        <w:spacing w:line="500" w:lineRule="exact"/>
        <w:ind w:leftChars="228" w:left="479" w:right="170"/>
        <w:rPr>
          <w:rFonts w:ascii="宋体" w:hAnsi="MS Sans Serif"/>
          <w:spacing w:val="12"/>
          <w:kern w:val="0"/>
          <w:sz w:val="24"/>
          <w:szCs w:val="20"/>
        </w:rPr>
      </w:pPr>
      <w:r>
        <w:rPr>
          <w:rFonts w:ascii="宋体" w:hAnsi="MS Sans Serif" w:hint="eastAsia"/>
          <w:spacing w:val="12"/>
          <w:kern w:val="0"/>
          <w:sz w:val="24"/>
          <w:szCs w:val="20"/>
        </w:rPr>
        <w:t>三、质量标准</w:t>
      </w:r>
    </w:p>
    <w:p w:rsidR="00605AB8" w:rsidRDefault="00605AB8" w:rsidP="00605AB8">
      <w:pPr>
        <w:pStyle w:val="10"/>
        <w:spacing w:line="500" w:lineRule="exact"/>
        <w:ind w:firstLine="490"/>
        <w:rPr>
          <w:rFonts w:ascii="宋体"/>
          <w:sz w:val="24"/>
          <w:szCs w:val="22"/>
        </w:rPr>
      </w:pPr>
      <w:r>
        <w:rPr>
          <w:rFonts w:ascii="宋体" w:hAnsi="宋体" w:hint="eastAsia"/>
          <w:sz w:val="24"/>
        </w:rPr>
        <w:t>合格，符合国家现行有关标准、相关行业规范及招标人要求，由用户单位负责验收，宜兴市市场监督管理局将履行监督职能。</w:t>
      </w:r>
    </w:p>
    <w:p w:rsidR="00605AB8" w:rsidRDefault="00605AB8" w:rsidP="00605AB8">
      <w:pPr>
        <w:pStyle w:val="10"/>
        <w:spacing w:after="120" w:line="500" w:lineRule="exact"/>
        <w:ind w:leftChars="200" w:left="420"/>
        <w:rPr>
          <w:rFonts w:ascii="Calibri" w:hAnsi="Calibri"/>
          <w:sz w:val="24"/>
          <w:u w:val="single"/>
        </w:rPr>
      </w:pPr>
      <w:r>
        <w:rPr>
          <w:rFonts w:hint="eastAsia"/>
          <w:sz w:val="24"/>
        </w:rPr>
        <w:t>四、合同价款</w:t>
      </w:r>
    </w:p>
    <w:p w:rsidR="00605AB8" w:rsidRDefault="00605AB8" w:rsidP="00605AB8">
      <w:pPr>
        <w:pStyle w:val="10"/>
        <w:spacing w:line="500" w:lineRule="exact"/>
        <w:ind w:firstLine="490"/>
        <w:rPr>
          <w:rFonts w:ascii="宋体"/>
          <w:sz w:val="24"/>
        </w:rPr>
      </w:pPr>
      <w:r>
        <w:rPr>
          <w:rFonts w:ascii="宋体" w:hAnsi="宋体" w:hint="eastAsia"/>
          <w:sz w:val="24"/>
        </w:rPr>
        <w:t>金额（大写）：</w:t>
      </w:r>
      <w:r>
        <w:rPr>
          <w:rFonts w:ascii="宋体" w:hAnsi="宋体"/>
          <w:sz w:val="24"/>
          <w:u w:val="single"/>
        </w:rPr>
        <w:t xml:space="preserve">                             </w:t>
      </w:r>
      <w:r>
        <w:rPr>
          <w:rFonts w:ascii="宋体" w:hAnsi="宋体" w:hint="eastAsia"/>
          <w:sz w:val="24"/>
        </w:rPr>
        <w:t>元（人民币）</w:t>
      </w:r>
    </w:p>
    <w:p w:rsidR="00605AB8" w:rsidRDefault="00605AB8" w:rsidP="00605AB8">
      <w:pPr>
        <w:pStyle w:val="10"/>
        <w:spacing w:line="500" w:lineRule="exact"/>
        <w:ind w:leftChars="571" w:left="1199" w:firstLineChars="150" w:firstLine="360"/>
        <w:rPr>
          <w:rFonts w:ascii="宋体"/>
          <w:sz w:val="24"/>
        </w:rPr>
      </w:pPr>
      <w:r>
        <w:rPr>
          <w:rFonts w:ascii="宋体" w:hAnsi="宋体" w:hint="eastAsia"/>
          <w:sz w:val="24"/>
        </w:rPr>
        <w:t>￥：</w:t>
      </w:r>
      <w:r>
        <w:rPr>
          <w:rFonts w:ascii="宋体" w:hAnsi="宋体"/>
          <w:sz w:val="24"/>
          <w:u w:val="single"/>
        </w:rPr>
        <w:t xml:space="preserve">                             </w:t>
      </w:r>
      <w:r>
        <w:rPr>
          <w:rFonts w:ascii="宋体" w:hAnsi="宋体" w:hint="eastAsia"/>
          <w:sz w:val="24"/>
        </w:rPr>
        <w:t>元</w:t>
      </w:r>
    </w:p>
    <w:p w:rsidR="00605AB8" w:rsidRDefault="00605AB8" w:rsidP="00605AB8">
      <w:pPr>
        <w:pStyle w:val="10"/>
        <w:spacing w:after="120" w:line="500" w:lineRule="exact"/>
        <w:ind w:leftChars="200" w:left="420"/>
        <w:rPr>
          <w:rFonts w:ascii="Calibri" w:hAnsi="Calibri"/>
          <w:sz w:val="24"/>
        </w:rPr>
      </w:pPr>
      <w:r>
        <w:rPr>
          <w:rFonts w:ascii="宋体" w:hAnsi="宋体"/>
          <w:sz w:val="24"/>
        </w:rPr>
        <w:t xml:space="preserve">  </w:t>
      </w:r>
      <w:r>
        <w:rPr>
          <w:sz w:val="24"/>
        </w:rPr>
        <w:t xml:space="preserve"> </w:t>
      </w:r>
      <w:r>
        <w:rPr>
          <w:rFonts w:hint="eastAsia"/>
          <w:sz w:val="24"/>
        </w:rPr>
        <w:t>五、</w:t>
      </w:r>
      <w:bookmarkStart w:id="73" w:name="_Toc351203486"/>
      <w:r>
        <w:rPr>
          <w:rFonts w:hint="eastAsia"/>
          <w:sz w:val="24"/>
        </w:rPr>
        <w:t>合同文件构成</w:t>
      </w:r>
      <w:bookmarkEnd w:id="73"/>
    </w:p>
    <w:p w:rsidR="00605AB8" w:rsidRDefault="00605AB8" w:rsidP="00605AB8">
      <w:pPr>
        <w:pStyle w:val="10"/>
        <w:spacing w:line="500" w:lineRule="exact"/>
        <w:ind w:firstLineChars="200" w:firstLine="480"/>
        <w:rPr>
          <w:rFonts w:ascii="宋体"/>
          <w:bCs/>
          <w:color w:val="000000"/>
          <w:sz w:val="24"/>
        </w:rPr>
      </w:pPr>
      <w:r>
        <w:rPr>
          <w:rFonts w:ascii="宋体" w:hAnsi="宋体" w:hint="eastAsia"/>
          <w:bCs/>
          <w:color w:val="000000"/>
          <w:sz w:val="24"/>
        </w:rPr>
        <w:t>本协议书与下列文件一起构成合同文件：</w:t>
      </w:r>
    </w:p>
    <w:p w:rsidR="00605AB8" w:rsidRDefault="00605AB8" w:rsidP="00605AB8">
      <w:pPr>
        <w:pStyle w:val="10"/>
        <w:autoSpaceDE w:val="0"/>
        <w:autoSpaceDN w:val="0"/>
        <w:adjustRightInd w:val="0"/>
        <w:spacing w:line="500" w:lineRule="exact"/>
        <w:ind w:firstLineChars="200" w:firstLine="480"/>
        <w:jc w:val="left"/>
        <w:rPr>
          <w:rFonts w:asci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）中标通知书；</w:t>
      </w:r>
    </w:p>
    <w:p w:rsidR="00605AB8" w:rsidRDefault="00605AB8" w:rsidP="00605AB8">
      <w:pPr>
        <w:pStyle w:val="10"/>
        <w:autoSpaceDE w:val="0"/>
        <w:autoSpaceDN w:val="0"/>
        <w:adjustRightInd w:val="0"/>
        <w:spacing w:line="500" w:lineRule="exact"/>
        <w:ind w:firstLineChars="200" w:firstLine="480"/>
        <w:jc w:val="left"/>
        <w:rPr>
          <w:rFonts w:asci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）投标函及其附录；</w:t>
      </w:r>
      <w:r>
        <w:rPr>
          <w:rFonts w:ascii="宋体" w:hAnsi="宋体"/>
          <w:color w:val="000000"/>
          <w:sz w:val="24"/>
        </w:rPr>
        <w:t xml:space="preserve"> </w:t>
      </w:r>
    </w:p>
    <w:p w:rsidR="00605AB8" w:rsidRDefault="00605AB8" w:rsidP="00605AB8">
      <w:pPr>
        <w:pStyle w:val="10"/>
        <w:autoSpaceDE w:val="0"/>
        <w:autoSpaceDN w:val="0"/>
        <w:adjustRightInd w:val="0"/>
        <w:spacing w:line="500" w:lineRule="exact"/>
        <w:ind w:firstLineChars="200" w:firstLine="480"/>
        <w:jc w:val="left"/>
        <w:rPr>
          <w:rFonts w:ascii="宋体"/>
          <w:color w:val="000000"/>
          <w:sz w:val="24"/>
        </w:rPr>
      </w:pPr>
      <w:r>
        <w:rPr>
          <w:rFonts w:ascii="宋体" w:hAnsi="宋体" w:hint="eastAsia"/>
          <w:color w:val="000000"/>
          <w:sz w:val="24"/>
        </w:rPr>
        <w:lastRenderedPageBreak/>
        <w:t>（</w:t>
      </w:r>
      <w:r>
        <w:rPr>
          <w:rFonts w:ascii="宋体" w:hAnsi="宋体"/>
          <w:color w:val="000000"/>
          <w:sz w:val="24"/>
        </w:rPr>
        <w:t>3</w:t>
      </w:r>
      <w:r>
        <w:rPr>
          <w:rFonts w:ascii="宋体" w:hAnsi="宋体" w:hint="eastAsia"/>
          <w:color w:val="000000"/>
          <w:sz w:val="24"/>
        </w:rPr>
        <w:t>）合同主要条款；</w:t>
      </w:r>
    </w:p>
    <w:p w:rsidR="00605AB8" w:rsidRDefault="00605AB8" w:rsidP="00605AB8">
      <w:pPr>
        <w:pStyle w:val="10"/>
        <w:autoSpaceDE w:val="0"/>
        <w:autoSpaceDN w:val="0"/>
        <w:adjustRightInd w:val="0"/>
        <w:spacing w:line="500" w:lineRule="exact"/>
        <w:ind w:firstLineChars="200" w:firstLine="480"/>
        <w:jc w:val="left"/>
        <w:rPr>
          <w:rFonts w:asci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）其他合同文件。</w:t>
      </w:r>
    </w:p>
    <w:p w:rsidR="00605AB8" w:rsidRDefault="00605AB8" w:rsidP="00605AB8">
      <w:pPr>
        <w:pStyle w:val="10"/>
        <w:autoSpaceDE w:val="0"/>
        <w:autoSpaceDN w:val="0"/>
        <w:adjustRightInd w:val="0"/>
        <w:spacing w:line="500" w:lineRule="exact"/>
        <w:ind w:firstLineChars="200" w:firstLine="480"/>
        <w:jc w:val="left"/>
        <w:rPr>
          <w:rFonts w:ascii="宋体"/>
          <w:color w:val="000000"/>
          <w:sz w:val="24"/>
        </w:rPr>
      </w:pPr>
      <w:r>
        <w:rPr>
          <w:rFonts w:ascii="宋体" w:hAnsi="宋体" w:hint="eastAsia"/>
          <w:color w:val="000000"/>
          <w:sz w:val="24"/>
        </w:rPr>
        <w:t>在合同订立及履行过程中形成的与合同有关的文件均构成合同文件组成部分。</w:t>
      </w:r>
    </w:p>
    <w:p w:rsidR="00605AB8" w:rsidRDefault="00605AB8" w:rsidP="00605AB8">
      <w:pPr>
        <w:pStyle w:val="10"/>
        <w:spacing w:line="500" w:lineRule="exact"/>
        <w:ind w:firstLine="490"/>
        <w:rPr>
          <w:rFonts w:ascii="宋体"/>
          <w:sz w:val="24"/>
        </w:rPr>
      </w:pPr>
      <w:r>
        <w:rPr>
          <w:rFonts w:ascii="宋体" w:hAnsi="宋体" w:hint="eastAsia"/>
          <w:color w:val="000000"/>
          <w:sz w:val="24"/>
        </w:rPr>
        <w:t>上述各项合同文件包括合同当事人就该项合同文件所作出的补充和修改，属于同一类内容的文件，应以最新签署的为准。专用合同条款及其附件须经合同当事人签字或盖章。</w:t>
      </w:r>
    </w:p>
    <w:p w:rsidR="00605AB8" w:rsidRDefault="00605AB8" w:rsidP="00605AB8">
      <w:pPr>
        <w:pStyle w:val="10"/>
        <w:spacing w:after="120" w:line="500" w:lineRule="exact"/>
        <w:ind w:leftChars="200" w:left="420"/>
        <w:rPr>
          <w:rFonts w:ascii="Calibri" w:hAnsi="Calibri"/>
          <w:sz w:val="24"/>
        </w:rPr>
      </w:pPr>
      <w:bookmarkStart w:id="74" w:name="_Toc351203487"/>
      <w:r>
        <w:rPr>
          <w:rFonts w:hint="eastAsia"/>
          <w:sz w:val="24"/>
        </w:rPr>
        <w:t>六、承诺</w:t>
      </w:r>
      <w:bookmarkEnd w:id="74"/>
    </w:p>
    <w:p w:rsidR="00605AB8" w:rsidRDefault="00605AB8" w:rsidP="00605AB8">
      <w:pPr>
        <w:pStyle w:val="10"/>
        <w:spacing w:line="500" w:lineRule="exact"/>
        <w:ind w:firstLineChars="200" w:firstLine="480"/>
        <w:rPr>
          <w:rFonts w:ascii="宋体"/>
          <w:bCs/>
          <w:color w:val="000000"/>
          <w:sz w:val="24"/>
        </w:rPr>
      </w:pPr>
      <w:r>
        <w:rPr>
          <w:rFonts w:ascii="宋体" w:hAnsi="宋体"/>
          <w:bCs/>
          <w:color w:val="000000"/>
          <w:sz w:val="24"/>
        </w:rPr>
        <w:t>1.</w:t>
      </w:r>
      <w:r>
        <w:rPr>
          <w:rFonts w:ascii="宋体" w:hAnsi="宋体" w:hint="eastAsia"/>
          <w:bCs/>
          <w:color w:val="000000"/>
          <w:sz w:val="24"/>
        </w:rPr>
        <w:t>发包人承诺按照法律规定履行项目审批手续、筹集工程建设资金并按照合同约定的期限和方式支付合同价款。</w:t>
      </w:r>
    </w:p>
    <w:p w:rsidR="00605AB8" w:rsidRDefault="00605AB8" w:rsidP="00605AB8">
      <w:pPr>
        <w:pStyle w:val="10"/>
        <w:spacing w:line="500" w:lineRule="exact"/>
        <w:ind w:firstLineChars="200" w:firstLine="480"/>
        <w:rPr>
          <w:rFonts w:ascii="宋体"/>
          <w:bCs/>
          <w:color w:val="000000"/>
          <w:sz w:val="24"/>
        </w:rPr>
      </w:pPr>
      <w:r>
        <w:rPr>
          <w:rFonts w:ascii="宋体" w:hAnsi="宋体"/>
          <w:bCs/>
          <w:color w:val="000000"/>
          <w:sz w:val="24"/>
        </w:rPr>
        <w:t>2.</w:t>
      </w:r>
      <w:r>
        <w:rPr>
          <w:rFonts w:ascii="宋体" w:hAnsi="宋体" w:hint="eastAsia"/>
          <w:bCs/>
          <w:color w:val="000000"/>
          <w:sz w:val="24"/>
        </w:rPr>
        <w:t>承包人承诺按照法律规定及合同约定组织完成货物供货、质量和安全。</w:t>
      </w:r>
    </w:p>
    <w:p w:rsidR="00605AB8" w:rsidRDefault="00605AB8" w:rsidP="00605AB8">
      <w:pPr>
        <w:pStyle w:val="10"/>
        <w:spacing w:line="500" w:lineRule="exact"/>
        <w:ind w:firstLineChars="200" w:firstLine="480"/>
        <w:rPr>
          <w:rFonts w:ascii="宋体"/>
          <w:bCs/>
          <w:color w:val="000000"/>
          <w:sz w:val="24"/>
        </w:rPr>
      </w:pPr>
      <w:r>
        <w:rPr>
          <w:rFonts w:ascii="宋体" w:hAnsi="宋体"/>
          <w:bCs/>
          <w:color w:val="000000"/>
          <w:sz w:val="24"/>
        </w:rPr>
        <w:t>3.</w:t>
      </w:r>
      <w:r>
        <w:rPr>
          <w:rFonts w:ascii="宋体" w:hAnsi="宋体" w:hint="eastAsia"/>
          <w:bCs/>
          <w:color w:val="000000"/>
          <w:sz w:val="24"/>
        </w:rPr>
        <w:t>发包人和承包人通过招投标形式签订合同的，双方理解并承诺不再就同一工程另行签订与合同实质性内容相背离的协议。</w:t>
      </w:r>
    </w:p>
    <w:p w:rsidR="00605AB8" w:rsidRDefault="00605AB8" w:rsidP="00605AB8">
      <w:pPr>
        <w:pStyle w:val="10"/>
        <w:spacing w:after="120" w:line="500" w:lineRule="exact"/>
        <w:ind w:leftChars="200" w:left="420"/>
        <w:rPr>
          <w:rFonts w:ascii="Calibri" w:eastAsia="黑体" w:hAnsi="Calibri"/>
          <w:bCs/>
          <w:color w:val="000000"/>
          <w:sz w:val="24"/>
        </w:rPr>
      </w:pPr>
      <w:bookmarkStart w:id="75" w:name="_Toc351203488"/>
      <w:r>
        <w:rPr>
          <w:rFonts w:hint="eastAsia"/>
          <w:sz w:val="24"/>
        </w:rPr>
        <w:t>七、词语含义</w:t>
      </w:r>
      <w:bookmarkEnd w:id="75"/>
    </w:p>
    <w:p w:rsidR="00605AB8" w:rsidRDefault="00605AB8" w:rsidP="00605AB8">
      <w:pPr>
        <w:pStyle w:val="10"/>
        <w:spacing w:line="500" w:lineRule="exact"/>
        <w:ind w:firstLineChars="200" w:firstLine="480"/>
        <w:rPr>
          <w:rFonts w:ascii="宋体"/>
          <w:bCs/>
          <w:color w:val="000000"/>
          <w:sz w:val="24"/>
        </w:rPr>
      </w:pPr>
      <w:r>
        <w:rPr>
          <w:rFonts w:ascii="宋体" w:hAnsi="宋体" w:hint="eastAsia"/>
          <w:bCs/>
          <w:color w:val="000000"/>
          <w:sz w:val="24"/>
        </w:rPr>
        <w:t>本协议书中词语含义与第二部分通用合同条款中赋予的含义相同。</w:t>
      </w:r>
    </w:p>
    <w:p w:rsidR="00605AB8" w:rsidRDefault="00605AB8" w:rsidP="00605AB8">
      <w:pPr>
        <w:pStyle w:val="10"/>
        <w:spacing w:after="120" w:line="500" w:lineRule="exact"/>
        <w:ind w:leftChars="200" w:left="420"/>
        <w:rPr>
          <w:rFonts w:ascii="Calibri" w:hAnsi="Calibri"/>
          <w:sz w:val="24"/>
        </w:rPr>
      </w:pPr>
      <w:r>
        <w:rPr>
          <w:sz w:val="24"/>
        </w:rPr>
        <w:t xml:space="preserve"> </w:t>
      </w:r>
      <w:bookmarkStart w:id="76" w:name="_Toc351203489"/>
      <w:r>
        <w:rPr>
          <w:rFonts w:hint="eastAsia"/>
          <w:sz w:val="24"/>
        </w:rPr>
        <w:t>八、签订时间</w:t>
      </w:r>
      <w:bookmarkEnd w:id="76"/>
    </w:p>
    <w:p w:rsidR="00605AB8" w:rsidRDefault="00605AB8" w:rsidP="00605AB8">
      <w:pPr>
        <w:pStyle w:val="10"/>
        <w:spacing w:line="500" w:lineRule="exact"/>
        <w:ind w:firstLineChars="200" w:firstLine="480"/>
        <w:rPr>
          <w:rFonts w:ascii="宋体"/>
          <w:bCs/>
          <w:color w:val="000000"/>
          <w:sz w:val="24"/>
        </w:rPr>
      </w:pPr>
      <w:r>
        <w:rPr>
          <w:rFonts w:ascii="宋体" w:hAnsi="宋体" w:hint="eastAsia"/>
          <w:bCs/>
          <w:color w:val="000000"/>
          <w:sz w:val="24"/>
        </w:rPr>
        <w:t>本合同于</w:t>
      </w:r>
      <w:r>
        <w:rPr>
          <w:rFonts w:ascii="宋体" w:hAnsi="宋体"/>
          <w:bCs/>
          <w:color w:val="000000"/>
          <w:sz w:val="24"/>
        </w:rPr>
        <w:t xml:space="preserve">      </w:t>
      </w:r>
      <w:r>
        <w:rPr>
          <w:rFonts w:ascii="宋体" w:hAnsi="宋体" w:hint="eastAsia"/>
          <w:bCs/>
          <w:color w:val="000000"/>
          <w:sz w:val="24"/>
        </w:rPr>
        <w:t>年</w:t>
      </w:r>
      <w:r>
        <w:rPr>
          <w:rFonts w:ascii="宋体" w:hAnsi="宋体"/>
          <w:bCs/>
          <w:color w:val="000000"/>
          <w:sz w:val="24"/>
        </w:rPr>
        <w:t xml:space="preserve">    </w:t>
      </w:r>
      <w:r>
        <w:rPr>
          <w:rFonts w:ascii="宋体" w:hAnsi="宋体" w:hint="eastAsia"/>
          <w:bCs/>
          <w:color w:val="000000"/>
          <w:sz w:val="24"/>
        </w:rPr>
        <w:t>月</w:t>
      </w:r>
      <w:r>
        <w:rPr>
          <w:rFonts w:ascii="宋体" w:hAnsi="宋体"/>
          <w:bCs/>
          <w:color w:val="000000"/>
          <w:sz w:val="24"/>
        </w:rPr>
        <w:t xml:space="preserve">    </w:t>
      </w:r>
      <w:r>
        <w:rPr>
          <w:rFonts w:ascii="宋体" w:hAnsi="宋体" w:hint="eastAsia"/>
          <w:bCs/>
          <w:color w:val="000000"/>
          <w:sz w:val="24"/>
        </w:rPr>
        <w:t>日签订。</w:t>
      </w:r>
    </w:p>
    <w:p w:rsidR="00605AB8" w:rsidRDefault="00605AB8" w:rsidP="00605AB8">
      <w:pPr>
        <w:pStyle w:val="10"/>
        <w:spacing w:after="120" w:line="500" w:lineRule="exact"/>
        <w:ind w:leftChars="200" w:left="420"/>
        <w:rPr>
          <w:rFonts w:ascii="Calibri" w:hAnsi="Calibri"/>
          <w:sz w:val="24"/>
        </w:rPr>
      </w:pPr>
      <w:r>
        <w:rPr>
          <w:sz w:val="24"/>
        </w:rPr>
        <w:t xml:space="preserve">    </w:t>
      </w:r>
      <w:bookmarkStart w:id="77" w:name="_Toc351203490"/>
      <w:r>
        <w:rPr>
          <w:rFonts w:hint="eastAsia"/>
          <w:sz w:val="24"/>
        </w:rPr>
        <w:t>十、签订地点</w:t>
      </w:r>
      <w:bookmarkEnd w:id="77"/>
    </w:p>
    <w:p w:rsidR="00605AB8" w:rsidRDefault="00605AB8" w:rsidP="00605AB8">
      <w:pPr>
        <w:pStyle w:val="10"/>
        <w:spacing w:line="500" w:lineRule="exact"/>
        <w:ind w:firstLineChars="200" w:firstLine="480"/>
        <w:rPr>
          <w:rFonts w:ascii="宋体"/>
          <w:bCs/>
          <w:color w:val="000000"/>
          <w:sz w:val="24"/>
        </w:rPr>
      </w:pPr>
      <w:r>
        <w:rPr>
          <w:rFonts w:ascii="宋体" w:hAnsi="宋体" w:hint="eastAsia"/>
          <w:bCs/>
          <w:color w:val="000000"/>
          <w:sz w:val="24"/>
        </w:rPr>
        <w:t>本合同在</w:t>
      </w:r>
      <w:r>
        <w:rPr>
          <w:rFonts w:ascii="宋体" w:hAnsi="宋体"/>
          <w:bCs/>
          <w:color w:val="000000"/>
          <w:sz w:val="24"/>
        </w:rPr>
        <w:t xml:space="preserve">   </w:t>
      </w:r>
      <w:r>
        <w:rPr>
          <w:rFonts w:ascii="宋体" w:hAnsi="宋体" w:hint="eastAsia"/>
          <w:bCs/>
          <w:color w:val="000000"/>
          <w:sz w:val="24"/>
        </w:rPr>
        <w:t>发包人办公室</w:t>
      </w:r>
      <w:r>
        <w:rPr>
          <w:rFonts w:ascii="宋体" w:hAnsi="宋体"/>
          <w:bCs/>
          <w:color w:val="000000"/>
          <w:sz w:val="24"/>
        </w:rPr>
        <w:t xml:space="preserve">      </w:t>
      </w:r>
      <w:r>
        <w:rPr>
          <w:rFonts w:ascii="宋体" w:hAnsi="宋体" w:hint="eastAsia"/>
          <w:bCs/>
          <w:color w:val="000000"/>
          <w:sz w:val="24"/>
        </w:rPr>
        <w:t>签订。</w:t>
      </w:r>
    </w:p>
    <w:p w:rsidR="00605AB8" w:rsidRDefault="00605AB8" w:rsidP="00605AB8">
      <w:pPr>
        <w:pStyle w:val="10"/>
        <w:spacing w:after="120" w:line="500" w:lineRule="exact"/>
        <w:ind w:leftChars="200" w:left="420"/>
        <w:rPr>
          <w:rFonts w:ascii="Calibri" w:hAnsi="Calibri"/>
          <w:sz w:val="24"/>
        </w:rPr>
      </w:pPr>
      <w:r>
        <w:rPr>
          <w:sz w:val="24"/>
        </w:rPr>
        <w:t xml:space="preserve">    </w:t>
      </w:r>
      <w:bookmarkStart w:id="78" w:name="_Toc351203491"/>
      <w:r>
        <w:rPr>
          <w:rFonts w:hint="eastAsia"/>
          <w:sz w:val="24"/>
        </w:rPr>
        <w:t>十一、补充协议</w:t>
      </w:r>
      <w:bookmarkEnd w:id="78"/>
    </w:p>
    <w:p w:rsidR="00605AB8" w:rsidRDefault="00605AB8" w:rsidP="00605AB8">
      <w:pPr>
        <w:pStyle w:val="10"/>
        <w:spacing w:line="500" w:lineRule="exact"/>
        <w:ind w:firstLineChars="200" w:firstLine="480"/>
        <w:rPr>
          <w:rFonts w:ascii="宋体"/>
          <w:bCs/>
          <w:color w:val="000000"/>
          <w:sz w:val="24"/>
        </w:rPr>
      </w:pPr>
      <w:r>
        <w:rPr>
          <w:rFonts w:ascii="宋体" w:hAnsi="宋体" w:hint="eastAsia"/>
          <w:bCs/>
          <w:color w:val="000000"/>
          <w:sz w:val="24"/>
        </w:rPr>
        <w:t>合同未尽事宜，合同当事人另行签订补充协议，补充协议是合同的组成部分。</w:t>
      </w:r>
    </w:p>
    <w:p w:rsidR="00605AB8" w:rsidRDefault="00605AB8" w:rsidP="00605AB8">
      <w:pPr>
        <w:pStyle w:val="10"/>
        <w:spacing w:after="120" w:line="500" w:lineRule="exact"/>
        <w:ind w:leftChars="200" w:left="420"/>
        <w:rPr>
          <w:rFonts w:ascii="Calibri" w:hAnsi="Calibri"/>
          <w:sz w:val="24"/>
        </w:rPr>
      </w:pPr>
      <w:r>
        <w:rPr>
          <w:sz w:val="24"/>
        </w:rPr>
        <w:t xml:space="preserve">    </w:t>
      </w:r>
      <w:bookmarkStart w:id="79" w:name="_Toc351203492"/>
      <w:r>
        <w:rPr>
          <w:rFonts w:hint="eastAsia"/>
          <w:sz w:val="24"/>
        </w:rPr>
        <w:t>十二、合同生效</w:t>
      </w:r>
      <w:bookmarkEnd w:id="79"/>
    </w:p>
    <w:p w:rsidR="00605AB8" w:rsidRDefault="00605AB8" w:rsidP="00605AB8">
      <w:pPr>
        <w:pStyle w:val="10"/>
        <w:spacing w:line="500" w:lineRule="exact"/>
        <w:ind w:firstLineChars="200" w:firstLine="480"/>
        <w:rPr>
          <w:rFonts w:ascii="宋体"/>
          <w:bCs/>
          <w:color w:val="000000"/>
          <w:sz w:val="24"/>
        </w:rPr>
      </w:pPr>
      <w:r>
        <w:rPr>
          <w:rFonts w:ascii="宋体" w:hAnsi="宋体" w:hint="eastAsia"/>
          <w:bCs/>
          <w:color w:val="000000"/>
          <w:sz w:val="24"/>
        </w:rPr>
        <w:t>本合同自</w:t>
      </w:r>
      <w:r>
        <w:rPr>
          <w:rFonts w:ascii="宋体" w:hAnsi="宋体"/>
          <w:bCs/>
          <w:color w:val="000000"/>
          <w:sz w:val="24"/>
        </w:rPr>
        <w:t xml:space="preserve">   </w:t>
      </w:r>
      <w:r>
        <w:rPr>
          <w:rFonts w:ascii="宋体" w:hAnsi="宋体" w:hint="eastAsia"/>
          <w:bCs/>
          <w:color w:val="000000"/>
          <w:sz w:val="24"/>
        </w:rPr>
        <w:t>双方签字盖章后</w:t>
      </w:r>
      <w:r>
        <w:rPr>
          <w:rFonts w:ascii="宋体" w:hAnsi="宋体"/>
          <w:bCs/>
          <w:color w:val="000000"/>
          <w:sz w:val="24"/>
        </w:rPr>
        <w:t xml:space="preserve">    </w:t>
      </w:r>
      <w:r>
        <w:rPr>
          <w:rFonts w:ascii="宋体" w:hAnsi="宋体" w:hint="eastAsia"/>
          <w:bCs/>
          <w:color w:val="000000"/>
          <w:sz w:val="24"/>
        </w:rPr>
        <w:t>生效。</w:t>
      </w:r>
    </w:p>
    <w:p w:rsidR="00605AB8" w:rsidRDefault="00605AB8" w:rsidP="00605AB8">
      <w:pPr>
        <w:pStyle w:val="10"/>
        <w:spacing w:after="120" w:line="500" w:lineRule="exact"/>
        <w:ind w:leftChars="200" w:left="420"/>
        <w:rPr>
          <w:rFonts w:ascii="Calibri" w:eastAsia="黑体" w:hAnsi="Calibri"/>
          <w:b/>
          <w:color w:val="000000"/>
          <w:sz w:val="24"/>
        </w:rPr>
      </w:pPr>
      <w:r>
        <w:rPr>
          <w:rFonts w:eastAsia="黑体"/>
          <w:b/>
          <w:color w:val="000000"/>
          <w:sz w:val="24"/>
        </w:rPr>
        <w:t xml:space="preserve"> </w:t>
      </w:r>
      <w:r>
        <w:rPr>
          <w:sz w:val="24"/>
        </w:rPr>
        <w:t xml:space="preserve">   </w:t>
      </w:r>
      <w:bookmarkStart w:id="80" w:name="_Toc351203493"/>
      <w:r>
        <w:rPr>
          <w:rFonts w:hint="eastAsia"/>
          <w:sz w:val="24"/>
        </w:rPr>
        <w:t>十三、合同份数</w:t>
      </w:r>
      <w:bookmarkEnd w:id="80"/>
    </w:p>
    <w:p w:rsidR="00605AB8" w:rsidRDefault="00605AB8" w:rsidP="00605AB8">
      <w:pPr>
        <w:pStyle w:val="10"/>
        <w:spacing w:line="500" w:lineRule="exact"/>
        <w:ind w:firstLineChars="200" w:firstLine="480"/>
        <w:rPr>
          <w:rFonts w:eastAsia="仿宋_GB2312"/>
          <w:bCs/>
          <w:color w:val="000000"/>
          <w:sz w:val="24"/>
        </w:rPr>
      </w:pPr>
      <w:r>
        <w:rPr>
          <w:rFonts w:ascii="宋体" w:hAnsi="宋体" w:hint="eastAsia"/>
          <w:bCs/>
          <w:color w:val="000000"/>
          <w:sz w:val="24"/>
        </w:rPr>
        <w:t>本合同一式六</w:t>
      </w:r>
      <w:r>
        <w:rPr>
          <w:rFonts w:ascii="宋体" w:hAnsi="宋体"/>
          <w:bCs/>
          <w:color w:val="000000"/>
          <w:sz w:val="24"/>
        </w:rPr>
        <w:t xml:space="preserve"> </w:t>
      </w:r>
      <w:r>
        <w:rPr>
          <w:rFonts w:ascii="宋体" w:hAnsi="宋体" w:hint="eastAsia"/>
          <w:bCs/>
          <w:color w:val="000000"/>
          <w:sz w:val="24"/>
        </w:rPr>
        <w:t>份，均具有同等法律效力，发包人执</w:t>
      </w:r>
      <w:r>
        <w:rPr>
          <w:rFonts w:ascii="宋体" w:hAnsi="宋体"/>
          <w:bCs/>
          <w:color w:val="000000"/>
          <w:sz w:val="24"/>
        </w:rPr>
        <w:t xml:space="preserve"> </w:t>
      </w:r>
      <w:r>
        <w:rPr>
          <w:rFonts w:ascii="宋体" w:hAnsi="宋体" w:hint="eastAsia"/>
          <w:bCs/>
          <w:color w:val="000000"/>
          <w:sz w:val="24"/>
        </w:rPr>
        <w:t>四</w:t>
      </w:r>
      <w:r>
        <w:rPr>
          <w:rFonts w:ascii="宋体" w:hAnsi="宋体"/>
          <w:bCs/>
          <w:color w:val="000000"/>
          <w:sz w:val="24"/>
        </w:rPr>
        <w:t xml:space="preserve"> </w:t>
      </w:r>
      <w:r>
        <w:rPr>
          <w:rFonts w:ascii="宋体" w:hAnsi="宋体" w:hint="eastAsia"/>
          <w:bCs/>
          <w:color w:val="000000"/>
          <w:sz w:val="24"/>
        </w:rPr>
        <w:t>份，承包人执</w:t>
      </w:r>
      <w:r>
        <w:rPr>
          <w:rFonts w:ascii="宋体" w:hAnsi="宋体"/>
          <w:bCs/>
          <w:color w:val="000000"/>
          <w:sz w:val="24"/>
        </w:rPr>
        <w:t xml:space="preserve"> </w:t>
      </w:r>
      <w:r>
        <w:rPr>
          <w:rFonts w:ascii="宋体" w:hAnsi="宋体" w:hint="eastAsia"/>
          <w:bCs/>
          <w:color w:val="000000"/>
          <w:sz w:val="24"/>
        </w:rPr>
        <w:t>二</w:t>
      </w:r>
      <w:r>
        <w:rPr>
          <w:rFonts w:ascii="宋体" w:hAnsi="宋体"/>
          <w:bCs/>
          <w:color w:val="000000"/>
          <w:sz w:val="24"/>
        </w:rPr>
        <w:t xml:space="preserve"> </w:t>
      </w:r>
      <w:r>
        <w:rPr>
          <w:rFonts w:ascii="宋体" w:hAnsi="宋体" w:hint="eastAsia"/>
          <w:bCs/>
          <w:color w:val="000000"/>
          <w:sz w:val="24"/>
        </w:rPr>
        <w:t>份。</w:t>
      </w:r>
    </w:p>
    <w:p w:rsidR="00605AB8" w:rsidRDefault="00605AB8" w:rsidP="00605AB8">
      <w:pPr>
        <w:pStyle w:val="10"/>
        <w:tabs>
          <w:tab w:val="left" w:pos="5000"/>
        </w:tabs>
        <w:spacing w:line="500" w:lineRule="exact"/>
        <w:ind w:left="420"/>
        <w:rPr>
          <w:rFonts w:ascii="宋体"/>
          <w:color w:val="000000"/>
          <w:sz w:val="24"/>
        </w:rPr>
      </w:pPr>
      <w:r>
        <w:rPr>
          <w:rFonts w:ascii="宋体" w:hAnsi="宋体" w:hint="eastAsia"/>
          <w:color w:val="000000"/>
          <w:sz w:val="24"/>
        </w:rPr>
        <w:t>发</w:t>
      </w:r>
      <w:r>
        <w:rPr>
          <w:rFonts w:ascii="宋体" w:hAnsi="宋体"/>
          <w:color w:val="000000"/>
          <w:sz w:val="24"/>
        </w:rPr>
        <w:t xml:space="preserve">    </w:t>
      </w:r>
      <w:r>
        <w:rPr>
          <w:rFonts w:ascii="宋体" w:hAnsi="宋体" w:hint="eastAsia"/>
          <w:color w:val="000000"/>
          <w:sz w:val="24"/>
        </w:rPr>
        <w:t>包</w:t>
      </w:r>
      <w:r>
        <w:rPr>
          <w:rFonts w:ascii="宋体" w:hAnsi="宋体"/>
          <w:color w:val="000000"/>
          <w:sz w:val="24"/>
        </w:rPr>
        <w:t xml:space="preserve">    </w:t>
      </w:r>
      <w:r>
        <w:rPr>
          <w:rFonts w:ascii="宋体" w:hAnsi="宋体" w:hint="eastAsia"/>
          <w:color w:val="000000"/>
          <w:sz w:val="24"/>
        </w:rPr>
        <w:t>人（公章）：</w:t>
      </w:r>
      <w:r>
        <w:rPr>
          <w:rFonts w:ascii="宋体"/>
          <w:color w:val="000000"/>
          <w:sz w:val="24"/>
        </w:rPr>
        <w:tab/>
      </w:r>
      <w:r>
        <w:rPr>
          <w:rFonts w:ascii="宋体" w:hAnsi="宋体" w:hint="eastAsia"/>
          <w:color w:val="000000"/>
          <w:sz w:val="24"/>
        </w:rPr>
        <w:t>承</w:t>
      </w:r>
      <w:r>
        <w:rPr>
          <w:rFonts w:ascii="宋体" w:hAnsi="宋体"/>
          <w:color w:val="000000"/>
          <w:sz w:val="24"/>
        </w:rPr>
        <w:t xml:space="preserve">    </w:t>
      </w:r>
      <w:r>
        <w:rPr>
          <w:rFonts w:ascii="宋体" w:hAnsi="宋体" w:hint="eastAsia"/>
          <w:color w:val="000000"/>
          <w:sz w:val="24"/>
        </w:rPr>
        <w:t>包</w:t>
      </w:r>
      <w:r>
        <w:rPr>
          <w:rFonts w:ascii="宋体" w:hAnsi="宋体"/>
          <w:color w:val="000000"/>
          <w:sz w:val="24"/>
        </w:rPr>
        <w:t xml:space="preserve">    </w:t>
      </w:r>
      <w:r>
        <w:rPr>
          <w:rFonts w:ascii="宋体" w:hAnsi="宋体" w:hint="eastAsia"/>
          <w:color w:val="000000"/>
          <w:sz w:val="24"/>
        </w:rPr>
        <w:t>人（公章）：</w:t>
      </w:r>
    </w:p>
    <w:p w:rsidR="00605AB8" w:rsidRDefault="00605AB8" w:rsidP="00605AB8">
      <w:pPr>
        <w:pStyle w:val="10"/>
        <w:tabs>
          <w:tab w:val="left" w:pos="5000"/>
        </w:tabs>
        <w:spacing w:line="500" w:lineRule="exact"/>
        <w:ind w:left="420"/>
        <w:rPr>
          <w:rFonts w:ascii="宋体"/>
          <w:color w:val="000000"/>
          <w:sz w:val="24"/>
        </w:rPr>
      </w:pPr>
      <w:r>
        <w:rPr>
          <w:rFonts w:ascii="宋体" w:hAnsi="宋体" w:hint="eastAsia"/>
          <w:color w:val="000000"/>
          <w:sz w:val="24"/>
        </w:rPr>
        <w:t>法定代表人（签字）：</w:t>
      </w:r>
      <w:r>
        <w:rPr>
          <w:rFonts w:ascii="宋体"/>
          <w:color w:val="000000"/>
          <w:sz w:val="24"/>
        </w:rPr>
        <w:tab/>
      </w:r>
      <w:r>
        <w:rPr>
          <w:rFonts w:ascii="宋体"/>
          <w:color w:val="000000"/>
          <w:sz w:val="24"/>
        </w:rPr>
        <w:tab/>
      </w:r>
      <w:r>
        <w:rPr>
          <w:rFonts w:ascii="宋体" w:hAnsi="宋体" w:hint="eastAsia"/>
          <w:color w:val="000000"/>
          <w:sz w:val="24"/>
        </w:rPr>
        <w:t>法定代表人（签字）：</w:t>
      </w:r>
    </w:p>
    <w:p w:rsidR="00605AB8" w:rsidRDefault="00605AB8" w:rsidP="00605AB8">
      <w:pPr>
        <w:pStyle w:val="10"/>
        <w:tabs>
          <w:tab w:val="left" w:pos="5000"/>
        </w:tabs>
        <w:spacing w:line="500" w:lineRule="exact"/>
        <w:ind w:left="420"/>
        <w:rPr>
          <w:rFonts w:ascii="宋体"/>
          <w:color w:val="000000"/>
          <w:sz w:val="24"/>
        </w:rPr>
      </w:pPr>
      <w:r>
        <w:rPr>
          <w:rFonts w:ascii="宋体" w:hint="eastAsia"/>
          <w:color w:val="000000"/>
          <w:sz w:val="24"/>
        </w:rPr>
        <w:lastRenderedPageBreak/>
        <w:t xml:space="preserve"> </w:t>
      </w:r>
    </w:p>
    <w:p w:rsidR="00605AB8" w:rsidRDefault="00605AB8" w:rsidP="00605AB8">
      <w:pPr>
        <w:pStyle w:val="10"/>
        <w:tabs>
          <w:tab w:val="left" w:pos="4700"/>
        </w:tabs>
        <w:spacing w:line="500" w:lineRule="exact"/>
        <w:ind w:firstLine="490"/>
        <w:rPr>
          <w:rFonts w:ascii="Calibri" w:hAnsi="Calibri"/>
        </w:rPr>
      </w:pPr>
      <w:r>
        <w:rPr>
          <w:rFonts w:ascii="宋体" w:hAnsi="宋体"/>
          <w:color w:val="000000"/>
          <w:sz w:val="24"/>
          <w:u w:val="single"/>
        </w:rPr>
        <w:t xml:space="preserve">       </w:t>
      </w:r>
      <w:r>
        <w:rPr>
          <w:rFonts w:ascii="宋体" w:hAnsi="宋体" w:hint="eastAsia"/>
          <w:color w:val="000000"/>
          <w:sz w:val="24"/>
        </w:rPr>
        <w:t>年</w:t>
      </w:r>
      <w:r>
        <w:rPr>
          <w:rFonts w:ascii="宋体" w:hAnsi="宋体"/>
          <w:color w:val="000000"/>
          <w:sz w:val="24"/>
          <w:u w:val="single"/>
        </w:rPr>
        <w:t xml:space="preserve">     </w:t>
      </w:r>
      <w:r>
        <w:rPr>
          <w:rFonts w:ascii="宋体" w:hAnsi="宋体" w:hint="eastAsia"/>
          <w:color w:val="000000"/>
          <w:sz w:val="24"/>
        </w:rPr>
        <w:t>月</w:t>
      </w:r>
      <w:r>
        <w:rPr>
          <w:rFonts w:ascii="宋体" w:hAnsi="宋体"/>
          <w:color w:val="000000"/>
          <w:sz w:val="24"/>
          <w:u w:val="single"/>
        </w:rPr>
        <w:t xml:space="preserve">      </w:t>
      </w:r>
      <w:r>
        <w:rPr>
          <w:rFonts w:ascii="宋体" w:hAnsi="宋体" w:hint="eastAsia"/>
          <w:color w:val="000000"/>
          <w:sz w:val="24"/>
        </w:rPr>
        <w:t>日</w:t>
      </w:r>
      <w:r>
        <w:rPr>
          <w:rFonts w:ascii="宋体"/>
          <w:color w:val="000000"/>
          <w:sz w:val="24"/>
        </w:rPr>
        <w:tab/>
      </w:r>
      <w:r>
        <w:rPr>
          <w:rFonts w:ascii="宋体" w:hAnsi="宋体"/>
          <w:color w:val="000000"/>
          <w:sz w:val="24"/>
          <w:u w:val="single"/>
        </w:rPr>
        <w:t xml:space="preserve">       </w:t>
      </w:r>
      <w:r>
        <w:rPr>
          <w:rFonts w:ascii="宋体" w:hAnsi="宋体" w:hint="eastAsia"/>
          <w:color w:val="000000"/>
          <w:sz w:val="24"/>
        </w:rPr>
        <w:t>年</w:t>
      </w:r>
      <w:r>
        <w:rPr>
          <w:rFonts w:ascii="宋体" w:hAnsi="宋体"/>
          <w:color w:val="000000"/>
          <w:sz w:val="24"/>
          <w:u w:val="single"/>
        </w:rPr>
        <w:t xml:space="preserve">      </w:t>
      </w:r>
      <w:r>
        <w:rPr>
          <w:rFonts w:ascii="宋体" w:hAnsi="宋体" w:hint="eastAsia"/>
          <w:color w:val="000000"/>
          <w:sz w:val="24"/>
        </w:rPr>
        <w:t>月</w:t>
      </w:r>
      <w:r>
        <w:rPr>
          <w:rFonts w:ascii="宋体" w:hAnsi="宋体"/>
          <w:color w:val="000000"/>
          <w:sz w:val="24"/>
          <w:u w:val="single"/>
        </w:rPr>
        <w:t xml:space="preserve">      </w:t>
      </w:r>
      <w:r>
        <w:rPr>
          <w:rFonts w:ascii="宋体" w:hAnsi="宋体" w:hint="eastAsia"/>
          <w:color w:val="000000"/>
          <w:sz w:val="24"/>
        </w:rPr>
        <w:t>日</w:t>
      </w:r>
    </w:p>
    <w:p w:rsidR="00605AB8" w:rsidRDefault="00605AB8" w:rsidP="00605AB8">
      <w:pPr>
        <w:pStyle w:val="10"/>
        <w:spacing w:line="500" w:lineRule="exact"/>
        <w:rPr>
          <w:rFonts w:ascii="黑体" w:eastAsia="黑体" w:hAnsi="黑体"/>
          <w:sz w:val="28"/>
        </w:rPr>
      </w:pPr>
      <w:r>
        <w:rPr>
          <w:rFonts w:ascii="黑体" w:eastAsia="黑体"/>
          <w:sz w:val="28"/>
        </w:rPr>
        <w:br w:type="page"/>
      </w:r>
      <w:bookmarkStart w:id="81" w:name="_Toc395096185"/>
      <w:r>
        <w:rPr>
          <w:rFonts w:ascii="黑体" w:eastAsia="黑体" w:hAnsi="黑体" w:hint="eastAsia"/>
          <w:sz w:val="28"/>
        </w:rPr>
        <w:lastRenderedPageBreak/>
        <w:t>第六章 合同条款</w:t>
      </w:r>
    </w:p>
    <w:p w:rsidR="00605AB8" w:rsidRDefault="00605AB8" w:rsidP="00605AB8">
      <w:pPr>
        <w:pStyle w:val="10"/>
        <w:spacing w:line="500" w:lineRule="exact"/>
        <w:jc w:val="center"/>
        <w:rPr>
          <w:rFonts w:ascii="黑体" w:eastAsia="黑体"/>
          <w:sz w:val="28"/>
        </w:rPr>
      </w:pPr>
      <w:r>
        <w:rPr>
          <w:rFonts w:ascii="黑体" w:eastAsia="黑体" w:hint="eastAsia"/>
          <w:sz w:val="28"/>
        </w:rPr>
        <w:t>第二部分</w:t>
      </w:r>
      <w:r>
        <w:rPr>
          <w:rFonts w:ascii="黑体" w:eastAsia="黑体"/>
          <w:sz w:val="28"/>
        </w:rPr>
        <w:t xml:space="preserve">   </w:t>
      </w:r>
      <w:r>
        <w:rPr>
          <w:rFonts w:ascii="黑体" w:eastAsia="黑体" w:hint="eastAsia"/>
          <w:sz w:val="28"/>
        </w:rPr>
        <w:t>合同主要条款</w:t>
      </w:r>
      <w:bookmarkEnd w:id="81"/>
    </w:p>
    <w:p w:rsidR="00605AB8" w:rsidRDefault="00605AB8" w:rsidP="00605AB8">
      <w:pPr>
        <w:pStyle w:val="10"/>
        <w:spacing w:line="500" w:lineRule="exact"/>
        <w:ind w:firstLine="490"/>
        <w:rPr>
          <w:rFonts w:ascii="宋体"/>
          <w:sz w:val="24"/>
        </w:rPr>
      </w:pPr>
      <w:r>
        <w:rPr>
          <w:rFonts w:ascii="宋体" w:hAnsi="宋体" w:hint="eastAsia"/>
          <w:sz w:val="24"/>
        </w:rPr>
        <w:t>根据招标文件和本项目的中标通知书，发承包双方就此次中标的设备和相关问题，同意按下列条款规定执行。</w:t>
      </w:r>
    </w:p>
    <w:p w:rsidR="00605AB8" w:rsidRDefault="00605AB8" w:rsidP="00605AB8">
      <w:pPr>
        <w:pStyle w:val="10"/>
        <w:spacing w:line="500" w:lineRule="exact"/>
        <w:ind w:firstLine="490"/>
        <w:rPr>
          <w:rFonts w:ascii="宋体"/>
          <w:sz w:val="24"/>
          <w:u w:val="single"/>
        </w:rPr>
      </w:pPr>
      <w:r>
        <w:rPr>
          <w:rFonts w:ascii="宋体" w:hAnsi="宋体" w:hint="eastAsia"/>
          <w:sz w:val="24"/>
        </w:rPr>
        <w:t>一、合同内容：</w:t>
      </w:r>
      <w:r>
        <w:rPr>
          <w:rFonts w:ascii="??" w:hAnsi="??" w:cs="宋体" w:hint="eastAsia"/>
          <w:color w:val="0000FF"/>
          <w:kern w:val="0"/>
          <w:sz w:val="24"/>
          <w:u w:val="single"/>
        </w:rPr>
        <w:t>石英砂、砾石填料的采购、指导招标人安装及售后服务</w:t>
      </w:r>
    </w:p>
    <w:p w:rsidR="00605AB8" w:rsidRDefault="00605AB8" w:rsidP="00605AB8">
      <w:pPr>
        <w:pStyle w:val="10"/>
        <w:spacing w:line="500" w:lineRule="exact"/>
        <w:ind w:firstLine="490"/>
        <w:rPr>
          <w:rFonts w:ascii="宋体"/>
          <w:sz w:val="24"/>
        </w:rPr>
      </w:pPr>
      <w:r>
        <w:rPr>
          <w:rFonts w:ascii="宋体" w:hAnsi="宋体" w:hint="eastAsia"/>
          <w:sz w:val="24"/>
        </w:rPr>
        <w:t>二、价格及支付：</w:t>
      </w:r>
    </w:p>
    <w:p w:rsidR="00605AB8" w:rsidRDefault="00605AB8" w:rsidP="00605AB8">
      <w:pPr>
        <w:pStyle w:val="10"/>
        <w:spacing w:line="500" w:lineRule="exact"/>
        <w:ind w:firstLine="490"/>
        <w:rPr>
          <w:rFonts w:ascii="宋体"/>
          <w:sz w:val="24"/>
        </w:rPr>
      </w:pPr>
      <w:r>
        <w:rPr>
          <w:rFonts w:ascii="宋体" w:hAnsi="宋体"/>
          <w:sz w:val="24"/>
        </w:rPr>
        <w:t>1</w:t>
      </w:r>
      <w:r>
        <w:rPr>
          <w:rFonts w:ascii="宋体" w:hAnsi="宋体" w:hint="eastAsia"/>
          <w:sz w:val="24"/>
        </w:rPr>
        <w:t>．按此次中标价格执行，合同总标的金额为</w:t>
      </w:r>
      <w:r>
        <w:rPr>
          <w:rFonts w:ascii="宋体" w:hAnsi="宋体"/>
          <w:sz w:val="24"/>
          <w:u w:val="single"/>
        </w:rPr>
        <w:t xml:space="preserve">            </w:t>
      </w:r>
      <w:r>
        <w:rPr>
          <w:rFonts w:ascii="宋体" w:hAnsi="宋体" w:hint="eastAsia"/>
          <w:sz w:val="24"/>
        </w:rPr>
        <w:t>元。</w:t>
      </w:r>
    </w:p>
    <w:p w:rsidR="00605AB8" w:rsidRDefault="00605AB8" w:rsidP="00605AB8">
      <w:pPr>
        <w:pStyle w:val="10"/>
        <w:spacing w:line="500" w:lineRule="exact"/>
        <w:ind w:firstLine="490"/>
        <w:rPr>
          <w:rFonts w:ascii="宋体"/>
          <w:sz w:val="24"/>
        </w:rPr>
      </w:pPr>
      <w:r>
        <w:rPr>
          <w:rFonts w:ascii="宋体" w:hAnsi="宋体"/>
          <w:sz w:val="24"/>
        </w:rPr>
        <w:t>2</w:t>
      </w:r>
      <w:r>
        <w:rPr>
          <w:rFonts w:ascii="宋体" w:hAnsi="宋体" w:hint="eastAsia"/>
          <w:sz w:val="24"/>
        </w:rPr>
        <w:t>、本合同为固定总价合同，投标总价</w:t>
      </w:r>
      <w:r>
        <w:rPr>
          <w:rFonts w:ascii="??" w:hAnsi="??" w:cs="宋体" w:hint="eastAsia"/>
          <w:color w:val="0000FF"/>
          <w:kern w:val="0"/>
          <w:sz w:val="24"/>
          <w:u w:val="single"/>
        </w:rPr>
        <w:t>已全部考虑了包括所有货物、密封橡胶圈、指导安装、调试、人力、机械、运输、仓储、各种税费、劳保、专利技术、质保、政策性文件规定及合同包含的所有风险、责任等各项所有费用。</w:t>
      </w:r>
    </w:p>
    <w:p w:rsidR="00605AB8" w:rsidRDefault="00605AB8" w:rsidP="00605AB8">
      <w:pPr>
        <w:pStyle w:val="10"/>
        <w:spacing w:line="500" w:lineRule="exact"/>
        <w:ind w:firstLineChars="200" w:firstLine="480"/>
        <w:rPr>
          <w:rFonts w:ascii="??" w:hAnsi="??" w:cs="宋体"/>
          <w:color w:val="0000FF"/>
          <w:kern w:val="0"/>
          <w:sz w:val="24"/>
          <w:u w:val="single"/>
        </w:rPr>
      </w:pPr>
      <w:r>
        <w:rPr>
          <w:rFonts w:ascii="宋体" w:hAnsi="宋体"/>
          <w:sz w:val="24"/>
        </w:rPr>
        <w:t>3</w:t>
      </w:r>
      <w:r>
        <w:rPr>
          <w:rFonts w:ascii="宋体" w:hAnsi="宋体" w:hint="eastAsia"/>
          <w:sz w:val="24"/>
        </w:rPr>
        <w:t>．付款步骤：</w:t>
      </w:r>
      <w:r>
        <w:rPr>
          <w:rFonts w:ascii="??" w:hAnsi="??" w:cs="宋体"/>
          <w:color w:val="0000FF"/>
          <w:kern w:val="0"/>
          <w:sz w:val="24"/>
          <w:u w:val="single"/>
        </w:rPr>
        <w:t>(1)</w:t>
      </w:r>
      <w:r>
        <w:rPr>
          <w:rFonts w:ascii="??" w:hAnsi="??" w:cs="宋体" w:hint="eastAsia"/>
          <w:color w:val="0000FF"/>
          <w:kern w:val="0"/>
          <w:sz w:val="24"/>
          <w:u w:val="single"/>
        </w:rPr>
        <w:t>原则上供货后，第二个月结算一次，每月</w:t>
      </w:r>
      <w:r>
        <w:rPr>
          <w:rFonts w:ascii="??" w:hAnsi="??" w:cs="宋体"/>
          <w:color w:val="0000FF"/>
          <w:kern w:val="0"/>
          <w:sz w:val="24"/>
          <w:u w:val="single"/>
        </w:rPr>
        <w:t>25</w:t>
      </w:r>
      <w:r>
        <w:rPr>
          <w:rFonts w:ascii="??" w:hAnsi="??" w:cs="宋体" w:hint="eastAsia"/>
          <w:color w:val="0000FF"/>
          <w:kern w:val="0"/>
          <w:sz w:val="24"/>
          <w:u w:val="single"/>
        </w:rPr>
        <w:t>日为结算截止日期。合同货物送抵需方指定的施工现场或仓库，经需方现场验收合格，每月</w:t>
      </w:r>
      <w:r>
        <w:rPr>
          <w:rFonts w:ascii="??" w:hAnsi="??" w:cs="宋体"/>
          <w:color w:val="0000FF"/>
          <w:kern w:val="0"/>
          <w:sz w:val="24"/>
          <w:u w:val="single"/>
        </w:rPr>
        <w:t>30</w:t>
      </w:r>
      <w:r>
        <w:rPr>
          <w:rFonts w:ascii="??" w:hAnsi="??" w:cs="宋体" w:hint="eastAsia"/>
          <w:color w:val="0000FF"/>
          <w:kern w:val="0"/>
          <w:sz w:val="24"/>
          <w:u w:val="single"/>
        </w:rPr>
        <w:t>日前开具所供货物的全额税务发票（附送货签收回单），需方在</w:t>
      </w:r>
      <w:r>
        <w:rPr>
          <w:rFonts w:ascii="??" w:hAnsi="??" w:cs="宋体"/>
          <w:color w:val="0000FF"/>
          <w:kern w:val="0"/>
          <w:sz w:val="24"/>
          <w:u w:val="single"/>
        </w:rPr>
        <w:t>30</w:t>
      </w:r>
      <w:r>
        <w:rPr>
          <w:rFonts w:ascii="??" w:hAnsi="??" w:cs="宋体" w:hint="eastAsia"/>
          <w:color w:val="0000FF"/>
          <w:kern w:val="0"/>
          <w:sz w:val="24"/>
          <w:u w:val="single"/>
        </w:rPr>
        <w:t>日内支付发票金额</w:t>
      </w:r>
      <w:r>
        <w:rPr>
          <w:rFonts w:ascii="??" w:hAnsi="??" w:cs="宋体" w:hint="eastAsia"/>
          <w:color w:val="0000FF"/>
          <w:kern w:val="0"/>
          <w:sz w:val="24"/>
          <w:u w:val="single"/>
        </w:rPr>
        <w:t>9</w:t>
      </w:r>
      <w:r>
        <w:rPr>
          <w:rFonts w:ascii="??" w:hAnsi="??" w:cs="宋体"/>
          <w:color w:val="0000FF"/>
          <w:kern w:val="0"/>
          <w:sz w:val="24"/>
          <w:u w:val="single"/>
        </w:rPr>
        <w:t>0%</w:t>
      </w:r>
      <w:r>
        <w:rPr>
          <w:rFonts w:ascii="??" w:hAnsi="??" w:cs="宋体" w:hint="eastAsia"/>
          <w:color w:val="0000FF"/>
          <w:kern w:val="0"/>
          <w:sz w:val="24"/>
          <w:u w:val="single"/>
        </w:rPr>
        <w:t>的货款；</w:t>
      </w:r>
      <w:r>
        <w:rPr>
          <w:rFonts w:ascii="??" w:hAnsi="??" w:cs="宋体"/>
          <w:color w:val="0000FF"/>
          <w:kern w:val="0"/>
          <w:sz w:val="24"/>
          <w:u w:val="single"/>
        </w:rPr>
        <w:t xml:space="preserve"> (2)</w:t>
      </w:r>
      <w:r>
        <w:rPr>
          <w:rFonts w:ascii="??" w:hAnsi="??" w:cs="宋体" w:hint="eastAsia"/>
          <w:color w:val="0000FF"/>
          <w:kern w:val="0"/>
          <w:sz w:val="24"/>
          <w:u w:val="single"/>
        </w:rPr>
        <w:t>余款</w:t>
      </w:r>
      <w:r>
        <w:rPr>
          <w:rFonts w:ascii="??" w:hAnsi="??" w:cs="宋体"/>
          <w:color w:val="0000FF"/>
          <w:kern w:val="0"/>
          <w:sz w:val="24"/>
          <w:u w:val="single"/>
        </w:rPr>
        <w:t>10%</w:t>
      </w:r>
      <w:r>
        <w:rPr>
          <w:rFonts w:ascii="??" w:hAnsi="??" w:cs="宋体" w:hint="eastAsia"/>
          <w:color w:val="0000FF"/>
          <w:kern w:val="0"/>
          <w:sz w:val="24"/>
          <w:u w:val="single"/>
        </w:rPr>
        <w:t>作为质保金，在质保期满后十日内一次性付清。</w:t>
      </w:r>
    </w:p>
    <w:p w:rsidR="00605AB8" w:rsidRDefault="00605AB8" w:rsidP="00605AB8">
      <w:pPr>
        <w:pStyle w:val="10"/>
        <w:spacing w:line="500" w:lineRule="exact"/>
        <w:ind w:firstLineChars="200" w:firstLine="480"/>
        <w:rPr>
          <w:rFonts w:ascii="??" w:hAnsi="??" w:cs="宋体"/>
          <w:color w:val="0000FF"/>
          <w:kern w:val="0"/>
          <w:sz w:val="24"/>
          <w:u w:val="single"/>
        </w:rPr>
      </w:pPr>
      <w:r>
        <w:rPr>
          <w:rFonts w:ascii="??" w:hAnsi="??" w:cs="宋体" w:hint="eastAsia"/>
          <w:color w:val="0000FF"/>
          <w:kern w:val="0"/>
          <w:sz w:val="24"/>
          <w:u w:val="single"/>
        </w:rPr>
        <w:t>（由于财政结算等流程设计问题，特殊情况结算会滞后）</w:t>
      </w:r>
    </w:p>
    <w:p w:rsidR="00605AB8" w:rsidRDefault="00605AB8" w:rsidP="00605AB8">
      <w:pPr>
        <w:pStyle w:val="10"/>
        <w:spacing w:line="500" w:lineRule="exact"/>
        <w:ind w:firstLineChars="200" w:firstLine="480"/>
        <w:rPr>
          <w:rFonts w:ascii="宋体"/>
          <w:sz w:val="24"/>
          <w:u w:val="single"/>
        </w:rPr>
      </w:pPr>
      <w:r>
        <w:rPr>
          <w:rFonts w:ascii="宋体" w:hAnsi="宋体"/>
          <w:sz w:val="24"/>
        </w:rPr>
        <w:t>4</w:t>
      </w:r>
      <w:r>
        <w:rPr>
          <w:rFonts w:ascii="宋体" w:hAnsi="宋体" w:hint="eastAsia"/>
          <w:sz w:val="24"/>
        </w:rPr>
        <w:t>．履约保证金的退还：</w:t>
      </w:r>
      <w:r>
        <w:rPr>
          <w:rFonts w:hint="eastAsia"/>
          <w:sz w:val="24"/>
          <w:u w:val="single"/>
        </w:rPr>
        <w:t>投标总价的</w:t>
      </w:r>
      <w:r>
        <w:rPr>
          <w:sz w:val="24"/>
          <w:u w:val="single"/>
        </w:rPr>
        <w:t>10%</w:t>
      </w:r>
      <w:r>
        <w:rPr>
          <w:rFonts w:hint="eastAsia"/>
          <w:color w:val="FF0000"/>
          <w:sz w:val="24"/>
          <w:u w:val="single"/>
        </w:rPr>
        <w:t>（履约保证金或银行保函）</w:t>
      </w:r>
      <w:r>
        <w:rPr>
          <w:rFonts w:hint="eastAsia"/>
          <w:sz w:val="24"/>
          <w:u w:val="single"/>
        </w:rPr>
        <w:t>，合同履行结束，验收合格后无息退还。</w:t>
      </w:r>
    </w:p>
    <w:p w:rsidR="00605AB8" w:rsidRDefault="00605AB8" w:rsidP="00605AB8">
      <w:pPr>
        <w:pStyle w:val="10"/>
        <w:spacing w:line="500" w:lineRule="exact"/>
        <w:ind w:firstLine="490"/>
        <w:rPr>
          <w:rFonts w:ascii="宋体"/>
          <w:sz w:val="24"/>
        </w:rPr>
      </w:pPr>
      <w:r>
        <w:rPr>
          <w:rFonts w:ascii="宋体" w:hAnsi="宋体"/>
          <w:sz w:val="24"/>
        </w:rPr>
        <w:t>5</w:t>
      </w:r>
      <w:r>
        <w:rPr>
          <w:rFonts w:ascii="宋体" w:hAnsi="宋体" w:hint="eastAsia"/>
          <w:sz w:val="24"/>
        </w:rPr>
        <w:t>．付款方式：银行汇票或转帐支票。</w:t>
      </w:r>
    </w:p>
    <w:p w:rsidR="00605AB8" w:rsidRDefault="00605AB8" w:rsidP="00605AB8">
      <w:pPr>
        <w:pStyle w:val="10"/>
        <w:spacing w:line="500" w:lineRule="exact"/>
        <w:ind w:firstLine="490"/>
        <w:rPr>
          <w:rFonts w:ascii="宋体"/>
          <w:b/>
          <w:sz w:val="24"/>
        </w:rPr>
      </w:pPr>
      <w:r>
        <w:rPr>
          <w:rFonts w:ascii="宋体" w:hAnsi="宋体" w:hint="eastAsia"/>
          <w:b/>
          <w:sz w:val="24"/>
        </w:rPr>
        <w:t>三、质量保证：</w:t>
      </w:r>
    </w:p>
    <w:p w:rsidR="00605AB8" w:rsidRDefault="00605AB8" w:rsidP="00605AB8">
      <w:pPr>
        <w:pStyle w:val="10"/>
        <w:spacing w:line="500" w:lineRule="exact"/>
        <w:ind w:firstLine="490"/>
        <w:rPr>
          <w:rFonts w:ascii="宋体"/>
          <w:color w:val="FF0000"/>
          <w:sz w:val="24"/>
        </w:rPr>
      </w:pPr>
      <w:r>
        <w:rPr>
          <w:rFonts w:ascii="宋体" w:hAnsi="宋体"/>
          <w:sz w:val="24"/>
        </w:rPr>
        <w:t>1</w:t>
      </w:r>
      <w:r>
        <w:rPr>
          <w:rFonts w:ascii="宋体" w:hAnsi="宋体" w:hint="eastAsia"/>
          <w:sz w:val="24"/>
        </w:rPr>
        <w:t>、</w:t>
      </w:r>
      <w:r>
        <w:rPr>
          <w:rFonts w:ascii="宋体" w:hAnsi="宋体" w:hint="eastAsia"/>
          <w:color w:val="000000"/>
          <w:sz w:val="24"/>
        </w:rPr>
        <w:t>产品的质量、技术标准按国家有关约定、图纸设计要求、招标文件和响应文件，安装完成后需通过当地产品质量技术监督检验机构的验收。</w:t>
      </w:r>
    </w:p>
    <w:p w:rsidR="00605AB8" w:rsidRDefault="00605AB8" w:rsidP="00605AB8">
      <w:pPr>
        <w:pStyle w:val="10"/>
        <w:spacing w:line="500" w:lineRule="exact"/>
        <w:ind w:firstLine="490"/>
        <w:rPr>
          <w:rFonts w:ascii="宋体"/>
          <w:sz w:val="24"/>
        </w:rPr>
      </w:pPr>
      <w:r>
        <w:rPr>
          <w:rFonts w:ascii="宋体" w:hAnsi="宋体"/>
          <w:sz w:val="24"/>
        </w:rPr>
        <w:t>2</w:t>
      </w:r>
      <w:r>
        <w:rPr>
          <w:rFonts w:ascii="宋体" w:hAnsi="宋体" w:hint="eastAsia"/>
          <w:sz w:val="24"/>
        </w:rPr>
        <w:t>、乙方应按合同规定的设备性能、质量标准向甲方提供未经使用的符合质量要求的全新设备。</w:t>
      </w:r>
    </w:p>
    <w:p w:rsidR="00605AB8" w:rsidRDefault="00605AB8" w:rsidP="00605AB8">
      <w:pPr>
        <w:pStyle w:val="10"/>
        <w:spacing w:line="500" w:lineRule="exact"/>
        <w:ind w:firstLine="490"/>
        <w:rPr>
          <w:rFonts w:ascii="宋体"/>
          <w:sz w:val="24"/>
        </w:rPr>
      </w:pPr>
      <w:r>
        <w:rPr>
          <w:rFonts w:ascii="宋体" w:hAnsi="宋体"/>
          <w:sz w:val="24"/>
        </w:rPr>
        <w:t>3</w:t>
      </w:r>
      <w:r>
        <w:rPr>
          <w:rFonts w:ascii="宋体" w:hAnsi="宋体" w:hint="eastAsia"/>
          <w:sz w:val="24"/>
        </w:rPr>
        <w:t>、设备材料运至施工现场后</w:t>
      </w:r>
      <w:r>
        <w:rPr>
          <w:rFonts w:ascii="宋体"/>
          <w:sz w:val="24"/>
        </w:rPr>
        <w:t>,</w:t>
      </w:r>
      <w:r>
        <w:rPr>
          <w:rFonts w:ascii="宋体" w:hAnsi="宋体" w:hint="eastAsia"/>
          <w:sz w:val="24"/>
        </w:rPr>
        <w:t>在竣工验收之前</w:t>
      </w:r>
      <w:r>
        <w:rPr>
          <w:rFonts w:ascii="宋体"/>
          <w:sz w:val="24"/>
        </w:rPr>
        <w:t>,</w:t>
      </w:r>
      <w:r>
        <w:rPr>
          <w:rFonts w:ascii="宋体" w:hAnsi="宋体" w:hint="eastAsia"/>
          <w:sz w:val="24"/>
        </w:rPr>
        <w:t>由供应商承担一切保管责任。</w:t>
      </w:r>
    </w:p>
    <w:p w:rsidR="00605AB8" w:rsidRDefault="00605AB8" w:rsidP="00605AB8">
      <w:pPr>
        <w:pStyle w:val="10"/>
        <w:spacing w:line="500" w:lineRule="exact"/>
        <w:ind w:firstLine="490"/>
        <w:rPr>
          <w:rFonts w:ascii="Calibri" w:hAnsi="Calibri"/>
          <w:b/>
          <w:sz w:val="24"/>
        </w:rPr>
      </w:pPr>
      <w:r>
        <w:rPr>
          <w:rFonts w:hint="eastAsia"/>
          <w:b/>
          <w:sz w:val="24"/>
        </w:rPr>
        <w:t>四、</w:t>
      </w:r>
      <w:r>
        <w:rPr>
          <w:b/>
          <w:sz w:val="24"/>
        </w:rPr>
        <w:t xml:space="preserve"> </w:t>
      </w:r>
      <w:r>
        <w:rPr>
          <w:rFonts w:hint="eastAsia"/>
          <w:b/>
          <w:sz w:val="24"/>
        </w:rPr>
        <w:t>验收</w:t>
      </w:r>
    </w:p>
    <w:p w:rsidR="00605AB8" w:rsidRDefault="00605AB8" w:rsidP="00605AB8">
      <w:pPr>
        <w:pStyle w:val="10"/>
        <w:spacing w:line="500" w:lineRule="exact"/>
        <w:ind w:firstLine="490"/>
        <w:rPr>
          <w:rFonts w:ascii="宋体"/>
          <w:sz w:val="24"/>
        </w:rPr>
      </w:pPr>
      <w:r>
        <w:rPr>
          <w:rFonts w:ascii="宋体" w:hAnsi="宋体"/>
          <w:sz w:val="24"/>
        </w:rPr>
        <w:t>1</w:t>
      </w:r>
      <w:r>
        <w:rPr>
          <w:rFonts w:ascii="宋体" w:hAnsi="宋体" w:hint="eastAsia"/>
          <w:sz w:val="24"/>
        </w:rPr>
        <w:t>、设备到达现场后，乙方应派人参与甲方的开箱检验工作，甲方将委托有关专家进行当场验收，乙方配合甲方完成验收工作。</w:t>
      </w:r>
    </w:p>
    <w:p w:rsidR="00605AB8" w:rsidRDefault="00605AB8" w:rsidP="00605AB8">
      <w:pPr>
        <w:pStyle w:val="10"/>
        <w:spacing w:line="500" w:lineRule="exact"/>
        <w:ind w:firstLine="490"/>
        <w:rPr>
          <w:rFonts w:ascii="宋体"/>
          <w:sz w:val="24"/>
        </w:rPr>
      </w:pPr>
      <w:r>
        <w:rPr>
          <w:rFonts w:ascii="宋体" w:hAnsi="宋体"/>
          <w:sz w:val="24"/>
        </w:rPr>
        <w:t>2</w:t>
      </w:r>
      <w:r>
        <w:rPr>
          <w:rFonts w:ascii="宋体" w:hAnsi="宋体" w:hint="eastAsia"/>
          <w:sz w:val="24"/>
        </w:rPr>
        <w:t>、乙方交货前应按国家有关规定的检验方法，作出全面检测。其记录附在质量证</w:t>
      </w:r>
      <w:r>
        <w:rPr>
          <w:rFonts w:ascii="宋体" w:hAnsi="宋体" w:hint="eastAsia"/>
          <w:sz w:val="24"/>
        </w:rPr>
        <w:lastRenderedPageBreak/>
        <w:t>书内。但有关质量、规格、性能、数量或重量的检验不应视为最终检验。乙方检验的结果和详细要求应在质量证明书中加以说明。</w:t>
      </w:r>
    </w:p>
    <w:p w:rsidR="00605AB8" w:rsidRDefault="00605AB8" w:rsidP="00605AB8">
      <w:pPr>
        <w:pStyle w:val="10"/>
        <w:spacing w:line="500" w:lineRule="exact"/>
        <w:ind w:firstLine="490"/>
        <w:rPr>
          <w:rFonts w:ascii="??" w:hAnsi="??" w:cs="宋体"/>
          <w:color w:val="0000FF"/>
          <w:kern w:val="0"/>
          <w:sz w:val="24"/>
          <w:u w:val="single"/>
        </w:rPr>
      </w:pPr>
      <w:r>
        <w:rPr>
          <w:rFonts w:ascii="宋体" w:hAnsi="宋体"/>
          <w:color w:val="000000"/>
          <w:sz w:val="24"/>
        </w:rPr>
        <w:t>3</w:t>
      </w:r>
      <w:r>
        <w:rPr>
          <w:rFonts w:ascii="宋体" w:hAnsi="宋体" w:hint="eastAsia"/>
          <w:color w:val="000000"/>
          <w:sz w:val="24"/>
        </w:rPr>
        <w:t>、验收标准：</w:t>
      </w:r>
      <w:r>
        <w:rPr>
          <w:rFonts w:ascii="宋体" w:hAnsi="宋体" w:hint="eastAsia"/>
          <w:sz w:val="24"/>
        </w:rPr>
        <w:t>合格，符合国家现行有关标准、相关行业规范及招标人要求，由用户单位负责验收，宜兴市市场监督管理局将履行监督职能</w:t>
      </w:r>
      <w:r>
        <w:rPr>
          <w:rFonts w:ascii="??" w:hAnsi="??" w:cs="宋体" w:hint="eastAsia"/>
          <w:color w:val="0000FF"/>
          <w:kern w:val="0"/>
          <w:sz w:val="24"/>
          <w:u w:val="single"/>
        </w:rPr>
        <w:t>（货到现场一周内完成现场验收，现场验收仅指对中标货物的外观质量、数量进行验收）。</w:t>
      </w:r>
    </w:p>
    <w:p w:rsidR="00605AB8" w:rsidRDefault="00605AB8" w:rsidP="00605AB8">
      <w:pPr>
        <w:pStyle w:val="10"/>
        <w:spacing w:line="500" w:lineRule="exact"/>
        <w:ind w:firstLine="490"/>
        <w:rPr>
          <w:rFonts w:ascii="宋体"/>
          <w:sz w:val="24"/>
        </w:rPr>
      </w:pPr>
      <w:r>
        <w:rPr>
          <w:rFonts w:ascii="宋体" w:hAnsi="宋体"/>
          <w:sz w:val="24"/>
        </w:rPr>
        <w:t>4</w:t>
      </w:r>
      <w:r>
        <w:rPr>
          <w:rFonts w:ascii="宋体" w:hAnsi="宋体" w:hint="eastAsia"/>
          <w:sz w:val="24"/>
        </w:rPr>
        <w:t>、供货前和供货过程中，甲方将会自行对投标产品随机抽样检测，匿名送省级以上质量监督检验机构按合同约定技术标准要求进行质量检测，以此作为判定合同货物质量是否合格的最终依据。投标产品一旦抽检不合格或不符合投标承诺要求，按违约处理，甲方将终止合同，同时对乙方处以扣除履约保证金的违约处罚，并报相关网站公示。</w:t>
      </w:r>
    </w:p>
    <w:p w:rsidR="00605AB8" w:rsidRDefault="00605AB8" w:rsidP="00605AB8">
      <w:pPr>
        <w:pStyle w:val="10"/>
        <w:spacing w:line="500" w:lineRule="exact"/>
        <w:ind w:firstLine="490"/>
        <w:rPr>
          <w:rFonts w:ascii="??" w:hAnsi="??" w:cs="宋体"/>
          <w:color w:val="0000FF"/>
          <w:kern w:val="0"/>
          <w:sz w:val="24"/>
          <w:u w:val="single"/>
        </w:rPr>
      </w:pPr>
      <w:r>
        <w:rPr>
          <w:rFonts w:hint="eastAsia"/>
          <w:b/>
          <w:sz w:val="24"/>
        </w:rPr>
        <w:t>五、交付使用期：</w:t>
      </w:r>
      <w:r>
        <w:rPr>
          <w:rFonts w:ascii="??" w:hAnsi="??" w:cs="宋体" w:hint="eastAsia"/>
          <w:color w:val="0000FF"/>
          <w:kern w:val="0"/>
          <w:sz w:val="24"/>
          <w:u w:val="single"/>
        </w:rPr>
        <w:t>分批供货，需方发出通知后，供方在</w:t>
      </w:r>
      <w:r>
        <w:rPr>
          <w:rFonts w:ascii="??" w:hAnsi="??" w:cs="宋体" w:hint="eastAsia"/>
          <w:color w:val="0000FF"/>
          <w:kern w:val="0"/>
          <w:sz w:val="24"/>
          <w:u w:val="single"/>
        </w:rPr>
        <w:t>7</w:t>
      </w:r>
      <w:r>
        <w:rPr>
          <w:rFonts w:ascii="??" w:hAnsi="??" w:cs="宋体" w:hint="eastAsia"/>
          <w:color w:val="0000FF"/>
          <w:kern w:val="0"/>
          <w:sz w:val="24"/>
          <w:u w:val="single"/>
        </w:rPr>
        <w:t>天内发货。在供货期限内，承包人必须按照发包人的工程进度要求和实际需要数量保证供货的连续性，如延误交货或中断供货将承担违约责任。承包人必须承诺按招标文件的要求完成本次招标的宜兴市供水工程中所需材料的总量供应。因工程量较大，工期要求紧，而部分工程已经进场待料，承包人必须承诺能在中标通知发出后十天内供货，如延误交货或中断供货将承担违约责任。</w:t>
      </w:r>
    </w:p>
    <w:p w:rsidR="00605AB8" w:rsidRDefault="00605AB8" w:rsidP="00605AB8">
      <w:pPr>
        <w:pStyle w:val="10"/>
        <w:spacing w:line="500" w:lineRule="exact"/>
        <w:ind w:firstLine="490"/>
        <w:rPr>
          <w:rFonts w:ascii="Calibri" w:hAnsi="Calibri"/>
          <w:b/>
          <w:sz w:val="24"/>
        </w:rPr>
      </w:pPr>
      <w:r>
        <w:rPr>
          <w:rFonts w:hint="eastAsia"/>
          <w:b/>
          <w:sz w:val="24"/>
        </w:rPr>
        <w:t>六、交货条件：</w:t>
      </w:r>
    </w:p>
    <w:p w:rsidR="00605AB8" w:rsidRDefault="00605AB8" w:rsidP="00605AB8">
      <w:pPr>
        <w:pStyle w:val="10"/>
        <w:spacing w:line="500" w:lineRule="exact"/>
        <w:ind w:firstLine="490"/>
        <w:rPr>
          <w:rFonts w:ascii="宋体"/>
          <w:sz w:val="24"/>
        </w:rPr>
      </w:pPr>
      <w:r>
        <w:rPr>
          <w:rFonts w:ascii="宋体" w:hAnsi="宋体"/>
          <w:sz w:val="24"/>
        </w:rPr>
        <w:t>1</w:t>
      </w:r>
      <w:r>
        <w:rPr>
          <w:rFonts w:ascii="宋体" w:hAnsi="宋体" w:hint="eastAsia"/>
          <w:sz w:val="24"/>
        </w:rPr>
        <w:t>、交货地点：</w:t>
      </w:r>
      <w:r>
        <w:rPr>
          <w:rFonts w:ascii="宋体" w:hAnsi="宋体" w:hint="eastAsia"/>
          <w:bCs/>
          <w:sz w:val="24"/>
        </w:rPr>
        <w:t>氿滨水厂、大贤岭水厂、湖㳇水厂及太华水厂内。</w:t>
      </w:r>
    </w:p>
    <w:p w:rsidR="00605AB8" w:rsidRDefault="00605AB8" w:rsidP="00605AB8">
      <w:pPr>
        <w:pStyle w:val="10"/>
        <w:tabs>
          <w:tab w:val="left" w:pos="993"/>
        </w:tabs>
        <w:spacing w:line="500" w:lineRule="exact"/>
        <w:ind w:firstLine="490"/>
        <w:rPr>
          <w:rFonts w:ascii="宋体"/>
          <w:sz w:val="24"/>
        </w:rPr>
      </w:pPr>
      <w:r>
        <w:rPr>
          <w:rFonts w:ascii="宋体" w:hAnsi="宋体"/>
          <w:sz w:val="24"/>
        </w:rPr>
        <w:t>2</w:t>
      </w:r>
      <w:r>
        <w:rPr>
          <w:rFonts w:ascii="宋体" w:hAnsi="宋体" w:hint="eastAsia"/>
          <w:sz w:val="24"/>
        </w:rPr>
        <w:t>、设备的外观、包装、运输应按国家规定或部颁标准执行。如因承包人运输不当等原因造成损坏或丢失，应由承包人负责修复或补缺。</w:t>
      </w:r>
    </w:p>
    <w:p w:rsidR="00605AB8" w:rsidRDefault="00605AB8" w:rsidP="00605AB8">
      <w:pPr>
        <w:pStyle w:val="10"/>
        <w:spacing w:line="500" w:lineRule="exact"/>
        <w:ind w:firstLine="490"/>
        <w:rPr>
          <w:rFonts w:ascii="宋体"/>
          <w:sz w:val="24"/>
        </w:rPr>
      </w:pPr>
      <w:r>
        <w:rPr>
          <w:rFonts w:ascii="宋体" w:hAnsi="宋体"/>
          <w:sz w:val="24"/>
        </w:rPr>
        <w:t>3</w:t>
      </w:r>
      <w:r>
        <w:rPr>
          <w:rFonts w:ascii="宋体" w:hAnsi="宋体" w:hint="eastAsia"/>
          <w:sz w:val="24"/>
        </w:rPr>
        <w:t>、设备交货时，必须带有产品质量检验合格证书、质保单、装箱单、产品安装使用说明书，并保持出厂原有包装。</w:t>
      </w:r>
    </w:p>
    <w:p w:rsidR="00605AB8" w:rsidRDefault="00605AB8" w:rsidP="00605AB8">
      <w:pPr>
        <w:pStyle w:val="10"/>
        <w:spacing w:line="500" w:lineRule="exact"/>
        <w:ind w:firstLine="490"/>
        <w:rPr>
          <w:rFonts w:ascii="宋体"/>
          <w:sz w:val="24"/>
        </w:rPr>
      </w:pPr>
      <w:r>
        <w:rPr>
          <w:rFonts w:ascii="宋体" w:hAnsi="宋体"/>
          <w:sz w:val="24"/>
        </w:rPr>
        <w:t>4</w:t>
      </w:r>
      <w:r>
        <w:rPr>
          <w:rFonts w:ascii="宋体" w:hAnsi="宋体" w:hint="eastAsia"/>
          <w:sz w:val="24"/>
        </w:rPr>
        <w:t>、运输及到货地点：由承包方负责办理运输，并承担费用直接送到发包方指定地点。</w:t>
      </w:r>
    </w:p>
    <w:p w:rsidR="00605AB8" w:rsidRDefault="00605AB8" w:rsidP="00605AB8">
      <w:pPr>
        <w:pStyle w:val="10"/>
        <w:spacing w:line="500" w:lineRule="exact"/>
        <w:ind w:firstLine="490"/>
        <w:rPr>
          <w:rFonts w:ascii="宋体"/>
          <w:sz w:val="24"/>
        </w:rPr>
      </w:pPr>
      <w:r>
        <w:rPr>
          <w:rFonts w:ascii="宋体" w:hAnsi="宋体"/>
          <w:sz w:val="24"/>
        </w:rPr>
        <w:t>5</w:t>
      </w:r>
      <w:r>
        <w:rPr>
          <w:rFonts w:ascii="宋体" w:hAnsi="宋体" w:hint="eastAsia"/>
          <w:sz w:val="24"/>
        </w:rPr>
        <w:t>、承包方发货时应先用函、电通告发包人。</w:t>
      </w:r>
    </w:p>
    <w:p w:rsidR="00605AB8" w:rsidRDefault="00605AB8" w:rsidP="00605AB8">
      <w:pPr>
        <w:pStyle w:val="10"/>
        <w:spacing w:line="500" w:lineRule="exact"/>
        <w:ind w:firstLine="490"/>
        <w:rPr>
          <w:rFonts w:ascii="Calibri" w:hAnsi="Calibri"/>
          <w:b/>
          <w:sz w:val="24"/>
        </w:rPr>
      </w:pPr>
      <w:r>
        <w:rPr>
          <w:rFonts w:hint="eastAsia"/>
          <w:b/>
          <w:sz w:val="24"/>
        </w:rPr>
        <w:t>七、安装调试及售后服务：</w:t>
      </w:r>
    </w:p>
    <w:p w:rsidR="00605AB8" w:rsidRDefault="00605AB8" w:rsidP="00605AB8">
      <w:pPr>
        <w:pStyle w:val="10"/>
        <w:spacing w:line="500" w:lineRule="exact"/>
        <w:ind w:firstLine="490"/>
        <w:rPr>
          <w:rFonts w:ascii="宋体"/>
          <w:sz w:val="24"/>
        </w:rPr>
      </w:pPr>
      <w:r>
        <w:rPr>
          <w:sz w:val="24"/>
        </w:rPr>
        <w:t>1</w:t>
      </w:r>
      <w:r>
        <w:rPr>
          <w:rFonts w:hint="eastAsia"/>
          <w:sz w:val="24"/>
        </w:rPr>
        <w:t>、</w:t>
      </w:r>
      <w:r>
        <w:rPr>
          <w:rFonts w:ascii="宋体" w:hAnsi="宋体" w:hint="eastAsia"/>
          <w:sz w:val="24"/>
        </w:rPr>
        <w:t>承包人负责指导本次设备的安装和调试。在规定保修期内，如出现质量问题，承包人收到发包人函、电后应在</w:t>
      </w:r>
      <w:r>
        <w:rPr>
          <w:rFonts w:ascii="宋体" w:hAnsi="宋体"/>
          <w:sz w:val="24"/>
        </w:rPr>
        <w:t>30</w:t>
      </w:r>
      <w:r>
        <w:rPr>
          <w:rFonts w:ascii="宋体" w:hAnsi="宋体" w:hint="eastAsia"/>
          <w:sz w:val="24"/>
        </w:rPr>
        <w:t>分钟内响应并解决问题。</w:t>
      </w:r>
    </w:p>
    <w:p w:rsidR="00605AB8" w:rsidRDefault="00605AB8" w:rsidP="00605AB8">
      <w:pPr>
        <w:pStyle w:val="10"/>
        <w:spacing w:line="500" w:lineRule="exact"/>
        <w:ind w:firstLine="490"/>
        <w:rPr>
          <w:rFonts w:ascii="宋体"/>
          <w:sz w:val="24"/>
        </w:rPr>
      </w:pPr>
      <w:r>
        <w:rPr>
          <w:rFonts w:ascii="宋体" w:hAnsi="宋体"/>
          <w:sz w:val="24"/>
        </w:rPr>
        <w:t>2</w:t>
      </w:r>
      <w:r>
        <w:rPr>
          <w:rFonts w:ascii="宋体" w:hAnsi="宋体" w:hint="eastAsia"/>
          <w:sz w:val="24"/>
        </w:rPr>
        <w:t>、发包人应向承包人现场调试技术人员及维修人员提供方便条件，有关费用由承</w:t>
      </w:r>
      <w:r>
        <w:rPr>
          <w:rFonts w:ascii="宋体" w:hAnsi="宋体" w:hint="eastAsia"/>
          <w:sz w:val="24"/>
        </w:rPr>
        <w:lastRenderedPageBreak/>
        <w:t>包人负责。</w:t>
      </w:r>
    </w:p>
    <w:p w:rsidR="00605AB8" w:rsidRDefault="00605AB8" w:rsidP="00605AB8">
      <w:pPr>
        <w:pStyle w:val="10"/>
        <w:spacing w:line="500" w:lineRule="exact"/>
        <w:ind w:firstLine="490"/>
        <w:rPr>
          <w:rFonts w:ascii="宋体"/>
          <w:sz w:val="24"/>
        </w:rPr>
      </w:pPr>
      <w:r>
        <w:rPr>
          <w:rFonts w:ascii="宋体" w:hAnsi="宋体"/>
          <w:sz w:val="24"/>
        </w:rPr>
        <w:t>3</w:t>
      </w:r>
      <w:r>
        <w:rPr>
          <w:rFonts w:ascii="宋体" w:hAnsi="宋体" w:hint="eastAsia"/>
          <w:sz w:val="24"/>
        </w:rPr>
        <w:t>、发包人如邀请承包人提供非质量问题的其它技术服务，其费用另定。</w:t>
      </w:r>
    </w:p>
    <w:p w:rsidR="00605AB8" w:rsidRDefault="00605AB8" w:rsidP="00605AB8">
      <w:pPr>
        <w:pStyle w:val="10"/>
        <w:spacing w:line="500" w:lineRule="exact"/>
        <w:ind w:firstLine="490"/>
        <w:rPr>
          <w:rFonts w:ascii="宋体"/>
          <w:sz w:val="24"/>
        </w:rPr>
      </w:pPr>
      <w:r>
        <w:rPr>
          <w:rFonts w:ascii="宋体" w:hAnsi="宋体"/>
          <w:sz w:val="24"/>
        </w:rPr>
        <w:t>4</w:t>
      </w:r>
      <w:r>
        <w:rPr>
          <w:rFonts w:ascii="宋体" w:hAnsi="宋体" w:hint="eastAsia"/>
          <w:sz w:val="24"/>
        </w:rPr>
        <w:t>、承包人对其供应的设备提供的质保按国家有关规定执行。</w:t>
      </w:r>
    </w:p>
    <w:p w:rsidR="00605AB8" w:rsidRDefault="00605AB8" w:rsidP="00605AB8">
      <w:pPr>
        <w:pStyle w:val="10"/>
        <w:spacing w:line="500" w:lineRule="exact"/>
        <w:ind w:firstLineChars="200" w:firstLine="480"/>
        <w:rPr>
          <w:rFonts w:ascii="宋体"/>
          <w:color w:val="0000FF"/>
          <w:sz w:val="24"/>
        </w:rPr>
      </w:pPr>
      <w:r>
        <w:rPr>
          <w:rFonts w:ascii="宋体" w:hAnsi="宋体"/>
          <w:color w:val="0000FF"/>
          <w:sz w:val="24"/>
        </w:rPr>
        <w:t>5</w:t>
      </w:r>
      <w:r>
        <w:rPr>
          <w:rFonts w:ascii="宋体" w:hAnsi="宋体" w:hint="eastAsia"/>
          <w:color w:val="0000FF"/>
          <w:sz w:val="24"/>
        </w:rPr>
        <w:t>、</w:t>
      </w:r>
      <w:r>
        <w:rPr>
          <w:rFonts w:ascii="宋体" w:hAnsi="宋体" w:hint="eastAsia"/>
          <w:sz w:val="24"/>
        </w:rPr>
        <w:t>承包人应提供不少于一年的免费质保。</w:t>
      </w:r>
    </w:p>
    <w:p w:rsidR="00605AB8" w:rsidRDefault="00605AB8" w:rsidP="00605AB8">
      <w:pPr>
        <w:pStyle w:val="10"/>
        <w:spacing w:line="500" w:lineRule="exact"/>
        <w:ind w:firstLineChars="200" w:firstLine="464"/>
        <w:rPr>
          <w:rFonts w:ascii="Calibri" w:hAnsi="Calibri"/>
          <w:sz w:val="24"/>
        </w:rPr>
      </w:pPr>
      <w:r>
        <w:rPr>
          <w:rFonts w:hint="eastAsia"/>
          <w:spacing w:val="-4"/>
          <w:sz w:val="24"/>
        </w:rPr>
        <w:t>在质保期内因设备本身及安装的质量问题发生故障，乙方应负责免费修理和更换零部件。对达不到使用要求者，经双方协商，可按以下办法处</w:t>
      </w:r>
      <w:r>
        <w:rPr>
          <w:rFonts w:hint="eastAsia"/>
          <w:sz w:val="24"/>
        </w:rPr>
        <w:t>理：</w:t>
      </w:r>
    </w:p>
    <w:p w:rsidR="00605AB8" w:rsidRDefault="00605AB8" w:rsidP="00605AB8">
      <w:pPr>
        <w:pStyle w:val="10"/>
        <w:spacing w:line="500" w:lineRule="exact"/>
        <w:ind w:firstLineChars="200" w:firstLine="480"/>
        <w:rPr>
          <w:sz w:val="24"/>
        </w:rPr>
      </w:pPr>
      <w:r>
        <w:rPr>
          <w:rFonts w:hint="eastAsia"/>
          <w:sz w:val="24"/>
        </w:rPr>
        <w:t>（</w:t>
      </w:r>
      <w:r>
        <w:rPr>
          <w:sz w:val="24"/>
        </w:rPr>
        <w:t>1</w:t>
      </w:r>
      <w:r>
        <w:rPr>
          <w:rFonts w:hint="eastAsia"/>
          <w:sz w:val="24"/>
        </w:rPr>
        <w:t>）退货处理</w:t>
      </w:r>
    </w:p>
    <w:p w:rsidR="00605AB8" w:rsidRDefault="00605AB8" w:rsidP="00605AB8">
      <w:pPr>
        <w:pStyle w:val="10"/>
        <w:spacing w:line="500" w:lineRule="exact"/>
        <w:ind w:firstLineChars="200" w:firstLine="480"/>
        <w:rPr>
          <w:sz w:val="24"/>
        </w:rPr>
      </w:pPr>
      <w:r>
        <w:rPr>
          <w:rFonts w:hint="eastAsia"/>
          <w:sz w:val="24"/>
        </w:rPr>
        <w:t>（</w:t>
      </w:r>
      <w:r>
        <w:rPr>
          <w:sz w:val="24"/>
        </w:rPr>
        <w:t>2</w:t>
      </w:r>
      <w:r>
        <w:rPr>
          <w:rFonts w:hint="eastAsia"/>
          <w:sz w:val="24"/>
        </w:rPr>
        <w:t>）更换设备，由乙方承担由此所发生的所有费用。</w:t>
      </w:r>
    </w:p>
    <w:p w:rsidR="00605AB8" w:rsidRDefault="00605AB8" w:rsidP="00605AB8">
      <w:pPr>
        <w:pStyle w:val="10"/>
        <w:spacing w:line="500" w:lineRule="exact"/>
        <w:ind w:firstLineChars="200" w:firstLine="480"/>
        <w:rPr>
          <w:rFonts w:ascii="宋体"/>
          <w:color w:val="0000FF"/>
          <w:sz w:val="24"/>
        </w:rPr>
      </w:pPr>
      <w:r>
        <w:rPr>
          <w:rFonts w:hint="eastAsia"/>
          <w:sz w:val="24"/>
        </w:rPr>
        <w:t>（</w:t>
      </w:r>
      <w:r>
        <w:rPr>
          <w:sz w:val="24"/>
        </w:rPr>
        <w:t>3</w:t>
      </w:r>
      <w:r>
        <w:rPr>
          <w:rFonts w:hint="eastAsia"/>
          <w:sz w:val="24"/>
        </w:rPr>
        <w:t>）贬值处理</w:t>
      </w:r>
    </w:p>
    <w:p w:rsidR="00605AB8" w:rsidRDefault="00605AB8" w:rsidP="00605AB8">
      <w:pPr>
        <w:pStyle w:val="10"/>
        <w:spacing w:line="500" w:lineRule="exact"/>
        <w:ind w:firstLineChars="200" w:firstLine="480"/>
        <w:rPr>
          <w:rFonts w:ascii="仿宋_GB2312" w:eastAsia="仿宋_GB2312" w:hAnsi="Calibri"/>
          <w:sz w:val="28"/>
          <w:szCs w:val="28"/>
        </w:rPr>
      </w:pPr>
      <w:r>
        <w:rPr>
          <w:rFonts w:ascii="宋体" w:hAnsi="宋体"/>
          <w:color w:val="0000FF"/>
          <w:sz w:val="24"/>
        </w:rPr>
        <w:t>8</w:t>
      </w:r>
      <w:r>
        <w:rPr>
          <w:rFonts w:ascii="宋体" w:hAnsi="宋体" w:hint="eastAsia"/>
          <w:color w:val="0000FF"/>
          <w:sz w:val="24"/>
        </w:rPr>
        <w:t>、产品的免费质保期为自安装施工结束、通过工程初验、通水运行满一个月之日起计算。由承包人负责验收，宜兴市质监局将履行抽样监督检验职能。</w:t>
      </w:r>
    </w:p>
    <w:p w:rsidR="00605AB8" w:rsidRDefault="00605AB8" w:rsidP="00605AB8">
      <w:pPr>
        <w:pStyle w:val="10"/>
        <w:spacing w:line="500" w:lineRule="exact"/>
        <w:ind w:firstLine="490"/>
        <w:rPr>
          <w:rFonts w:ascii="宋体"/>
          <w:sz w:val="24"/>
          <w:szCs w:val="22"/>
        </w:rPr>
      </w:pPr>
      <w:r>
        <w:rPr>
          <w:rFonts w:ascii="宋体" w:hAnsi="宋体" w:hint="eastAsia"/>
          <w:sz w:val="24"/>
        </w:rPr>
        <w:t>六、违约责任：</w:t>
      </w:r>
    </w:p>
    <w:p w:rsidR="00605AB8" w:rsidRDefault="00605AB8" w:rsidP="00605AB8">
      <w:pPr>
        <w:pStyle w:val="10"/>
        <w:spacing w:line="500" w:lineRule="exact"/>
        <w:ind w:firstLineChars="200" w:firstLine="480"/>
        <w:rPr>
          <w:rFonts w:ascii="宋体"/>
          <w:color w:val="0000FF"/>
          <w:sz w:val="24"/>
        </w:rPr>
      </w:pPr>
      <w:r>
        <w:rPr>
          <w:rFonts w:ascii="宋体" w:hAnsi="宋体" w:hint="eastAsia"/>
          <w:color w:val="0000FF"/>
          <w:sz w:val="24"/>
        </w:rPr>
        <w:t>除不可抗力外，承包人向发包人就逾期交货部分支付违约金，具体支付比例如下：</w:t>
      </w:r>
    </w:p>
    <w:p w:rsidR="00605AB8" w:rsidRDefault="00605AB8" w:rsidP="00605AB8">
      <w:pPr>
        <w:pStyle w:val="10"/>
        <w:spacing w:line="500" w:lineRule="exact"/>
        <w:ind w:firstLineChars="200" w:firstLine="480"/>
        <w:rPr>
          <w:rFonts w:ascii="宋体"/>
          <w:color w:val="0000FF"/>
          <w:sz w:val="24"/>
        </w:rPr>
      </w:pPr>
      <w:r>
        <w:rPr>
          <w:rFonts w:ascii="宋体" w:hAnsi="宋体" w:hint="eastAsia"/>
          <w:color w:val="0000FF"/>
          <w:sz w:val="24"/>
        </w:rPr>
        <w:t>迟交</w:t>
      </w:r>
      <w:r>
        <w:rPr>
          <w:rFonts w:ascii="宋体" w:hAnsi="宋体"/>
          <w:color w:val="0000FF"/>
          <w:sz w:val="24"/>
        </w:rPr>
        <w:t>1</w:t>
      </w:r>
      <w:r>
        <w:rPr>
          <w:rFonts w:ascii="宋体" w:hAnsi="宋体" w:hint="eastAsia"/>
          <w:color w:val="0000FF"/>
          <w:sz w:val="24"/>
        </w:rPr>
        <w:t>～</w:t>
      </w:r>
      <w:r>
        <w:rPr>
          <w:rFonts w:ascii="宋体" w:hAnsi="宋体"/>
          <w:color w:val="0000FF"/>
          <w:sz w:val="24"/>
        </w:rPr>
        <w:t>3</w:t>
      </w:r>
      <w:r>
        <w:rPr>
          <w:rFonts w:ascii="宋体" w:hAnsi="宋体" w:hint="eastAsia"/>
          <w:color w:val="0000FF"/>
          <w:sz w:val="24"/>
        </w:rPr>
        <w:t>天，每天违约金金额为逾期交货部分总价款的千分之三；</w:t>
      </w:r>
    </w:p>
    <w:p w:rsidR="00605AB8" w:rsidRDefault="00605AB8" w:rsidP="00605AB8">
      <w:pPr>
        <w:pStyle w:val="10"/>
        <w:spacing w:line="500" w:lineRule="exact"/>
        <w:ind w:firstLineChars="200" w:firstLine="480"/>
        <w:rPr>
          <w:rFonts w:ascii="宋体"/>
          <w:color w:val="0000FF"/>
          <w:sz w:val="24"/>
        </w:rPr>
      </w:pPr>
      <w:r>
        <w:rPr>
          <w:rFonts w:ascii="宋体" w:hAnsi="宋体" w:hint="eastAsia"/>
          <w:color w:val="0000FF"/>
          <w:sz w:val="24"/>
        </w:rPr>
        <w:t>迟交</w:t>
      </w:r>
      <w:r>
        <w:rPr>
          <w:rFonts w:ascii="宋体" w:hAnsi="宋体"/>
          <w:color w:val="0000FF"/>
          <w:sz w:val="24"/>
        </w:rPr>
        <w:t>3</w:t>
      </w:r>
      <w:r>
        <w:rPr>
          <w:rFonts w:ascii="宋体" w:hAnsi="宋体" w:hint="eastAsia"/>
          <w:color w:val="0000FF"/>
          <w:sz w:val="24"/>
        </w:rPr>
        <w:t>～</w:t>
      </w:r>
      <w:r>
        <w:rPr>
          <w:rFonts w:ascii="宋体" w:hAnsi="宋体"/>
          <w:color w:val="0000FF"/>
          <w:sz w:val="24"/>
        </w:rPr>
        <w:t>7</w:t>
      </w:r>
      <w:r>
        <w:rPr>
          <w:rFonts w:ascii="宋体" w:hAnsi="宋体" w:hint="eastAsia"/>
          <w:color w:val="0000FF"/>
          <w:sz w:val="24"/>
        </w:rPr>
        <w:t>天，每天违约金金额为逾期交货部分总价款的千分之五；</w:t>
      </w:r>
    </w:p>
    <w:p w:rsidR="00605AB8" w:rsidRDefault="00605AB8" w:rsidP="00605AB8">
      <w:pPr>
        <w:pStyle w:val="10"/>
        <w:spacing w:line="500" w:lineRule="exact"/>
        <w:ind w:firstLineChars="200" w:firstLine="480"/>
        <w:rPr>
          <w:rFonts w:ascii="宋体"/>
          <w:color w:val="0000FF"/>
          <w:sz w:val="24"/>
        </w:rPr>
      </w:pPr>
      <w:r>
        <w:rPr>
          <w:rFonts w:ascii="宋体" w:hAnsi="宋体" w:hint="eastAsia"/>
          <w:color w:val="0000FF"/>
          <w:sz w:val="24"/>
        </w:rPr>
        <w:t>迟交</w:t>
      </w:r>
      <w:r>
        <w:rPr>
          <w:rFonts w:ascii="宋体" w:hAnsi="宋体"/>
          <w:color w:val="0000FF"/>
          <w:sz w:val="24"/>
        </w:rPr>
        <w:t>7</w:t>
      </w:r>
      <w:r>
        <w:rPr>
          <w:rFonts w:ascii="宋体" w:hAnsi="宋体" w:hint="eastAsia"/>
          <w:color w:val="0000FF"/>
          <w:sz w:val="24"/>
        </w:rPr>
        <w:t>～</w:t>
      </w:r>
      <w:r>
        <w:rPr>
          <w:rFonts w:ascii="宋体" w:hAnsi="宋体"/>
          <w:color w:val="0000FF"/>
          <w:sz w:val="24"/>
        </w:rPr>
        <w:t>15</w:t>
      </w:r>
      <w:r>
        <w:rPr>
          <w:rFonts w:ascii="宋体" w:hAnsi="宋体" w:hint="eastAsia"/>
          <w:color w:val="0000FF"/>
          <w:sz w:val="24"/>
        </w:rPr>
        <w:t>天，每天违约金金额为逾期交货部分总价款的千分之八，如因此严重延误施工工期的，则视为承包人不履行合同。</w:t>
      </w:r>
      <w:r>
        <w:rPr>
          <w:rFonts w:ascii="宋体"/>
          <w:color w:val="0000FF"/>
          <w:sz w:val="24"/>
        </w:rPr>
        <w:t> </w:t>
      </w:r>
    </w:p>
    <w:p w:rsidR="00605AB8" w:rsidRDefault="00605AB8" w:rsidP="00605AB8">
      <w:pPr>
        <w:pStyle w:val="10"/>
        <w:spacing w:line="500" w:lineRule="exact"/>
        <w:ind w:firstLineChars="200" w:firstLine="480"/>
        <w:rPr>
          <w:rFonts w:ascii="宋体"/>
          <w:color w:val="0000FF"/>
          <w:sz w:val="24"/>
        </w:rPr>
      </w:pPr>
      <w:r>
        <w:rPr>
          <w:rFonts w:ascii="宋体" w:hAnsi="宋体" w:hint="eastAsia"/>
          <w:color w:val="0000FF"/>
          <w:sz w:val="24"/>
        </w:rPr>
        <w:t>承包人逾期交货超过</w:t>
      </w:r>
      <w:r>
        <w:rPr>
          <w:rFonts w:ascii="宋体" w:hAnsi="宋体"/>
          <w:color w:val="0000FF"/>
          <w:sz w:val="24"/>
        </w:rPr>
        <w:t>15</w:t>
      </w:r>
      <w:r>
        <w:rPr>
          <w:rFonts w:ascii="宋体" w:hAnsi="宋体" w:hint="eastAsia"/>
          <w:color w:val="0000FF"/>
          <w:sz w:val="24"/>
        </w:rPr>
        <w:t>天以上的视为供方不履行合同。招标人将终止合同，承包人支付迟交违约金，并扣除履约保证金。</w:t>
      </w:r>
    </w:p>
    <w:p w:rsidR="00605AB8" w:rsidRDefault="00605AB8" w:rsidP="00605AB8">
      <w:pPr>
        <w:pStyle w:val="10"/>
        <w:spacing w:line="500" w:lineRule="exact"/>
        <w:rPr>
          <w:rFonts w:ascii="宋体"/>
          <w:color w:val="0000FF"/>
          <w:sz w:val="24"/>
        </w:rPr>
      </w:pPr>
      <w:r>
        <w:rPr>
          <w:rFonts w:ascii="宋体" w:hAnsi="宋体" w:hint="eastAsia"/>
          <w:color w:val="0000FF"/>
          <w:sz w:val="24"/>
        </w:rPr>
        <w:t>如承包人不按照发包人要求将合同货物送达发包人指定地点的，每次支付违约金为逾期交货部分总价款的千分之八。情节严重的，将作违约处理。</w:t>
      </w:r>
    </w:p>
    <w:p w:rsidR="00605AB8" w:rsidRDefault="00605AB8" w:rsidP="00605AB8">
      <w:pPr>
        <w:pStyle w:val="10"/>
        <w:spacing w:line="500" w:lineRule="exact"/>
        <w:ind w:firstLine="490"/>
        <w:rPr>
          <w:rFonts w:ascii="宋体"/>
          <w:sz w:val="24"/>
        </w:rPr>
      </w:pPr>
      <w:r>
        <w:rPr>
          <w:rFonts w:ascii="宋体" w:hAnsi="宋体" w:hint="eastAsia"/>
          <w:sz w:val="24"/>
        </w:rPr>
        <w:t>七、合同生效及其它：</w:t>
      </w:r>
    </w:p>
    <w:p w:rsidR="00605AB8" w:rsidRDefault="00605AB8" w:rsidP="00605AB8">
      <w:pPr>
        <w:pStyle w:val="10"/>
        <w:spacing w:line="500" w:lineRule="exact"/>
        <w:ind w:firstLine="490"/>
        <w:rPr>
          <w:rFonts w:ascii="宋体"/>
          <w:sz w:val="24"/>
        </w:rPr>
      </w:pPr>
      <w:r>
        <w:rPr>
          <w:rFonts w:ascii="宋体" w:hAnsi="宋体"/>
          <w:sz w:val="24"/>
        </w:rPr>
        <w:t>1</w:t>
      </w:r>
      <w:r>
        <w:rPr>
          <w:rFonts w:ascii="宋体" w:hAnsi="宋体" w:hint="eastAsia"/>
          <w:sz w:val="24"/>
        </w:rPr>
        <w:t>、承包人不履行合同或履行合同不符合约定的，发包人有权随时解除合同，同时对承包人处以扣除相应违约金及履约保证金的违约处罚。如果发包人因此造成的实际损失超过约定的违约金，则承包人的赔偿额应以发包人的实际损失为准。</w:t>
      </w:r>
    </w:p>
    <w:p w:rsidR="00605AB8" w:rsidRDefault="00605AB8" w:rsidP="00605AB8">
      <w:pPr>
        <w:pStyle w:val="10"/>
        <w:spacing w:line="500" w:lineRule="exact"/>
        <w:ind w:firstLine="490"/>
        <w:rPr>
          <w:rFonts w:ascii="宋体"/>
          <w:sz w:val="24"/>
        </w:rPr>
      </w:pPr>
      <w:r>
        <w:rPr>
          <w:rFonts w:ascii="宋体" w:hAnsi="宋体"/>
          <w:sz w:val="24"/>
        </w:rPr>
        <w:t>2</w:t>
      </w:r>
      <w:r>
        <w:rPr>
          <w:rFonts w:ascii="宋体" w:hAnsi="宋体" w:hint="eastAsia"/>
          <w:sz w:val="24"/>
        </w:rPr>
        <w:t>、合同经供需双方代表签字并加盖公章（或合同章），且见证部门盖章后即生效。</w:t>
      </w:r>
    </w:p>
    <w:p w:rsidR="00605AB8" w:rsidRDefault="00605AB8" w:rsidP="00605AB8">
      <w:pPr>
        <w:pStyle w:val="10"/>
        <w:spacing w:line="500" w:lineRule="exact"/>
        <w:ind w:firstLine="490"/>
        <w:rPr>
          <w:rFonts w:ascii="宋体"/>
          <w:sz w:val="24"/>
        </w:rPr>
      </w:pPr>
      <w:r>
        <w:rPr>
          <w:rFonts w:ascii="宋体" w:hAnsi="宋体"/>
          <w:sz w:val="24"/>
        </w:rPr>
        <w:t>3</w:t>
      </w:r>
      <w:r>
        <w:rPr>
          <w:rFonts w:ascii="宋体" w:hAnsi="宋体" w:hint="eastAsia"/>
          <w:sz w:val="24"/>
        </w:rPr>
        <w:t>、合同签订后供需双方即直接产生权利与义务的关系，合同执行过程中出现的问题应按照《合同法》的规定办理，在合同履行过程中，双方如有争议，先由发包人协调</w:t>
      </w:r>
      <w:r>
        <w:rPr>
          <w:rFonts w:ascii="宋体" w:hAnsi="宋体" w:hint="eastAsia"/>
          <w:sz w:val="24"/>
        </w:rPr>
        <w:lastRenderedPageBreak/>
        <w:t>解决，如协调解决不成，则可向发包人所在地（宜兴）法院起诉。</w:t>
      </w:r>
    </w:p>
    <w:p w:rsidR="00605AB8" w:rsidRDefault="00605AB8" w:rsidP="00605AB8">
      <w:pPr>
        <w:pStyle w:val="10"/>
        <w:spacing w:line="500" w:lineRule="exact"/>
        <w:ind w:firstLine="490"/>
        <w:rPr>
          <w:rFonts w:ascii="宋体"/>
          <w:sz w:val="24"/>
        </w:rPr>
      </w:pPr>
      <w:r>
        <w:rPr>
          <w:rFonts w:ascii="宋体" w:hAnsi="宋体"/>
          <w:sz w:val="24"/>
        </w:rPr>
        <w:t>4</w:t>
      </w:r>
      <w:r>
        <w:rPr>
          <w:rFonts w:ascii="宋体" w:hAnsi="宋体" w:hint="eastAsia"/>
          <w:sz w:val="24"/>
        </w:rPr>
        <w:t>、合同在执行过程中出现的未尽事宜，在不违背本合同和招标文件的原则下协议解决，协商结果必须报见证方同意后以书面形式盖章记录在案，作为合同的附件，与本合同具有同等效力。</w:t>
      </w:r>
    </w:p>
    <w:p w:rsidR="00605AB8" w:rsidRDefault="00605AB8" w:rsidP="00605AB8">
      <w:pPr>
        <w:pStyle w:val="10"/>
        <w:spacing w:line="500" w:lineRule="exact"/>
        <w:ind w:firstLine="490"/>
        <w:rPr>
          <w:rFonts w:ascii="宋体"/>
          <w:sz w:val="24"/>
        </w:rPr>
      </w:pPr>
      <w:r>
        <w:rPr>
          <w:rFonts w:ascii="宋体" w:hAnsi="宋体"/>
          <w:sz w:val="24"/>
        </w:rPr>
        <w:t>5</w:t>
      </w:r>
      <w:r>
        <w:rPr>
          <w:rFonts w:ascii="宋体" w:hAnsi="宋体" w:hint="eastAsia"/>
          <w:sz w:val="24"/>
        </w:rPr>
        <w:t>、投标单位投标前应自行勘查安装和使用现场，充分考虑完成本项目的一切费用，在结算时以投标报价为准，不作调整。</w:t>
      </w:r>
    </w:p>
    <w:p w:rsidR="00605AB8" w:rsidRDefault="00605AB8" w:rsidP="00605AB8">
      <w:pPr>
        <w:pStyle w:val="10"/>
        <w:spacing w:line="500" w:lineRule="exact"/>
        <w:ind w:firstLine="490"/>
        <w:rPr>
          <w:rFonts w:ascii="宋体"/>
          <w:sz w:val="24"/>
        </w:rPr>
      </w:pPr>
      <w:r>
        <w:rPr>
          <w:rFonts w:ascii="??" w:hAnsi="??" w:cs="宋体"/>
          <w:color w:val="0000FF"/>
          <w:kern w:val="0"/>
          <w:sz w:val="24"/>
        </w:rPr>
        <w:t>6</w:t>
      </w:r>
      <w:r>
        <w:rPr>
          <w:rFonts w:ascii="宋体" w:hAnsi="宋体" w:hint="eastAsia"/>
          <w:sz w:val="24"/>
        </w:rPr>
        <w:t>、供货期内如遇产品平滑（自然）升级，供应商应提供平滑升级商品不补差价（招标文件中有特殊要求的除外）</w:t>
      </w:r>
    </w:p>
    <w:p w:rsidR="00605AB8" w:rsidRDefault="00605AB8" w:rsidP="00605AB8">
      <w:pPr>
        <w:pStyle w:val="10"/>
        <w:widowControl/>
        <w:spacing w:line="500" w:lineRule="exact"/>
        <w:ind w:firstLineChars="200" w:firstLine="480"/>
        <w:jc w:val="left"/>
        <w:rPr>
          <w:rFonts w:ascii="宋体" w:cs="宋体"/>
          <w:kern w:val="0"/>
          <w:sz w:val="24"/>
        </w:rPr>
      </w:pPr>
      <w:r>
        <w:rPr>
          <w:rFonts w:ascii="宋体" w:hAnsi="宋体" w:cs="宋体"/>
          <w:kern w:val="0"/>
          <w:sz w:val="24"/>
        </w:rPr>
        <w:t>7</w:t>
      </w:r>
      <w:r>
        <w:rPr>
          <w:rFonts w:ascii="宋体" w:hAnsi="宋体" w:cs="宋体" w:hint="eastAsia"/>
          <w:kern w:val="0"/>
          <w:sz w:val="24"/>
        </w:rPr>
        <w:t>、“标后履约管理行为参照“宜招管发（</w:t>
      </w:r>
      <w:r>
        <w:rPr>
          <w:rFonts w:ascii="宋体" w:hAnsi="宋体" w:cs="宋体"/>
          <w:kern w:val="0"/>
          <w:sz w:val="24"/>
        </w:rPr>
        <w:t>2017</w:t>
      </w:r>
      <w:r>
        <w:rPr>
          <w:rFonts w:ascii="宋体" w:hAnsi="宋体" w:cs="宋体" w:hint="eastAsia"/>
          <w:kern w:val="0"/>
          <w:sz w:val="24"/>
        </w:rPr>
        <w:t>）</w:t>
      </w:r>
      <w:r>
        <w:rPr>
          <w:rFonts w:ascii="宋体" w:hAnsi="宋体" w:cs="宋体"/>
          <w:kern w:val="0"/>
          <w:sz w:val="24"/>
        </w:rPr>
        <w:t>7</w:t>
      </w:r>
      <w:r>
        <w:rPr>
          <w:rFonts w:ascii="宋体" w:hAnsi="宋体" w:cs="宋体" w:hint="eastAsia"/>
          <w:kern w:val="0"/>
          <w:sz w:val="24"/>
        </w:rPr>
        <w:t>号文”。</w:t>
      </w:r>
    </w:p>
    <w:p w:rsidR="00605AB8" w:rsidRDefault="00605AB8" w:rsidP="00605AB8">
      <w:pPr>
        <w:pStyle w:val="10"/>
        <w:widowControl/>
        <w:spacing w:line="500" w:lineRule="exact"/>
        <w:ind w:firstLineChars="200" w:firstLine="480"/>
        <w:jc w:val="left"/>
        <w:rPr>
          <w:rFonts w:ascii="宋体"/>
          <w:sz w:val="24"/>
        </w:rPr>
      </w:pPr>
      <w:r>
        <w:rPr>
          <w:rFonts w:ascii="宋体" w:hAnsi="宋体"/>
          <w:sz w:val="24"/>
        </w:rPr>
        <w:t>8</w:t>
      </w:r>
      <w:r>
        <w:rPr>
          <w:rFonts w:ascii="宋体" w:hAnsi="宋体" w:hint="eastAsia"/>
          <w:sz w:val="24"/>
        </w:rPr>
        <w:t>、合同签订时或实际使用时数量可能会有较大变动，最终结算以实际使用数量结算，若由于招标人原因导致使用数量不足而终止合同的，不作为违约处理。供应商必须充分考虑市场原料价格变动和实际使用数量的风险，在合同供货期内（投标总价为准），最终结算以单价为准。</w:t>
      </w:r>
    </w:p>
    <w:p w:rsidR="00605AB8" w:rsidRDefault="00605AB8" w:rsidP="00605AB8">
      <w:pPr>
        <w:pStyle w:val="11"/>
        <w:spacing w:line="500" w:lineRule="exact"/>
        <w:ind w:firstLineChars="200" w:firstLine="480"/>
        <w:rPr>
          <w:sz w:val="32"/>
          <w:szCs w:val="32"/>
        </w:rPr>
      </w:pPr>
      <w:r>
        <w:rPr>
          <w:rFonts w:ascii="宋体" w:hAnsi="宋体"/>
          <w:sz w:val="24"/>
        </w:rPr>
        <w:t>9</w:t>
      </w:r>
      <w:r>
        <w:rPr>
          <w:rFonts w:ascii="宋体" w:hAnsi="宋体" w:hint="eastAsia"/>
          <w:sz w:val="24"/>
        </w:rPr>
        <w:t>、其它未尽事宜，合同双方签定附属协议。</w:t>
      </w:r>
    </w:p>
    <w:p w:rsidR="00605AB8" w:rsidRDefault="00605AB8" w:rsidP="00605AB8">
      <w:pPr>
        <w:pStyle w:val="12"/>
        <w:spacing w:line="500" w:lineRule="exact"/>
        <w:rPr>
          <w:szCs w:val="24"/>
        </w:rPr>
      </w:pPr>
    </w:p>
    <w:p w:rsidR="00ED2B5B" w:rsidRDefault="00D13B10">
      <w:pPr>
        <w:jc w:val="center"/>
        <w:rPr>
          <w:rFonts w:ascii="楷体" w:eastAsia="楷体" w:hAnsi="楷体"/>
          <w:sz w:val="28"/>
        </w:rPr>
      </w:pPr>
      <w:r>
        <w:rPr>
          <w:rFonts w:ascii="黑体" w:eastAsia="黑体" w:hAnsi="黑体" w:hint="eastAsia"/>
          <w:sz w:val="28"/>
        </w:rPr>
        <w:br w:type="page"/>
      </w:r>
      <w:bookmarkEnd w:id="72"/>
    </w:p>
    <w:p w:rsidR="00ED2B5B" w:rsidRDefault="00D13B10">
      <w:pPr>
        <w:spacing w:line="360" w:lineRule="auto"/>
        <w:jc w:val="center"/>
        <w:outlineLvl w:val="0"/>
        <w:rPr>
          <w:rFonts w:ascii="黑体" w:eastAsia="黑体" w:hAnsi="黑体"/>
          <w:sz w:val="28"/>
        </w:rPr>
      </w:pPr>
      <w:bookmarkStart w:id="82" w:name="OLE_LINK105"/>
      <w:r>
        <w:rPr>
          <w:rFonts w:ascii="黑体" w:eastAsia="黑体" w:hAnsi="黑体" w:hint="eastAsia"/>
          <w:sz w:val="28"/>
        </w:rPr>
        <w:lastRenderedPageBreak/>
        <w:t>第六章 附件（投标文件格式）</w:t>
      </w:r>
    </w:p>
    <w:p w:rsidR="00ED2B5B" w:rsidRDefault="00ED2B5B">
      <w:pPr>
        <w:rPr>
          <w:rFonts w:ascii="黑体" w:eastAsia="黑体"/>
          <w:b/>
          <w:sz w:val="120"/>
          <w:szCs w:val="120"/>
        </w:rPr>
      </w:pPr>
    </w:p>
    <w:p w:rsidR="00ED2B5B" w:rsidRDefault="00D13B10">
      <w:pPr>
        <w:jc w:val="center"/>
        <w:rPr>
          <w:rFonts w:ascii="宋体" w:hAnsi="宋体"/>
          <w:b/>
          <w:sz w:val="120"/>
          <w:szCs w:val="120"/>
        </w:rPr>
      </w:pPr>
      <w:bookmarkStart w:id="83" w:name="_Toc29240"/>
      <w:r>
        <w:rPr>
          <w:rFonts w:ascii="宋体" w:hAnsi="宋体" w:hint="eastAsia"/>
          <w:b/>
          <w:sz w:val="120"/>
          <w:szCs w:val="120"/>
        </w:rPr>
        <w:t>投标文件</w:t>
      </w:r>
      <w:bookmarkEnd w:id="83"/>
    </w:p>
    <w:p w:rsidR="00ED2B5B" w:rsidRDefault="00D13B10">
      <w:pPr>
        <w:jc w:val="center"/>
        <w:rPr>
          <w:rFonts w:ascii="宋体" w:hAnsi="宋体"/>
          <w:b/>
          <w:sz w:val="32"/>
          <w:szCs w:val="32"/>
        </w:rPr>
      </w:pPr>
      <w:bookmarkStart w:id="84" w:name="_Toc2400"/>
      <w:r>
        <w:rPr>
          <w:rFonts w:ascii="宋体" w:hAnsi="宋体" w:hint="eastAsia"/>
          <w:b/>
          <w:sz w:val="32"/>
          <w:szCs w:val="32"/>
        </w:rPr>
        <w:t>项目编号：</w:t>
      </w:r>
      <w:bookmarkEnd w:id="84"/>
      <w:r w:rsidR="00694D7B" w:rsidRPr="007209B2">
        <w:rPr>
          <w:rFonts w:asciiTheme="minorEastAsia" w:eastAsiaTheme="minorEastAsia" w:hAnsiTheme="minorEastAsia"/>
          <w:bCs/>
          <w:sz w:val="24"/>
          <w:szCs w:val="24"/>
        </w:rPr>
        <w:t>YXGYJT202102005</w:t>
      </w:r>
    </w:p>
    <w:p w:rsidR="00ED2B5B" w:rsidRDefault="00ED2B5B">
      <w:pPr>
        <w:jc w:val="center"/>
        <w:rPr>
          <w:rFonts w:ascii="宋体" w:hAnsi="宋体"/>
          <w:b/>
          <w:sz w:val="32"/>
          <w:szCs w:val="32"/>
        </w:rPr>
      </w:pPr>
    </w:p>
    <w:p w:rsidR="00ED2B5B" w:rsidRDefault="00ED2B5B">
      <w:pPr>
        <w:rPr>
          <w:rFonts w:ascii="宋体" w:hAnsi="宋体"/>
          <w:b/>
          <w:sz w:val="32"/>
          <w:szCs w:val="32"/>
        </w:rPr>
      </w:pPr>
    </w:p>
    <w:p w:rsidR="00ED2B5B" w:rsidRDefault="00ED2B5B">
      <w:pPr>
        <w:rPr>
          <w:rFonts w:ascii="宋体" w:hAnsi="宋体"/>
          <w:b/>
          <w:sz w:val="32"/>
          <w:szCs w:val="32"/>
        </w:rPr>
      </w:pPr>
    </w:p>
    <w:p w:rsidR="00ED2B5B" w:rsidRDefault="00D13B10">
      <w:pPr>
        <w:rPr>
          <w:rFonts w:ascii="宋体" w:hAnsi="宋体"/>
          <w:b/>
          <w:sz w:val="32"/>
          <w:szCs w:val="32"/>
          <w:u w:val="single"/>
        </w:rPr>
      </w:pPr>
      <w:bookmarkStart w:id="85" w:name="_Toc10010"/>
      <w:r>
        <w:rPr>
          <w:rFonts w:ascii="宋体" w:hAnsi="宋体" w:hint="eastAsia"/>
          <w:b/>
          <w:sz w:val="32"/>
          <w:szCs w:val="32"/>
        </w:rPr>
        <w:t>项目名称：</w:t>
      </w:r>
      <w:bookmarkEnd w:id="85"/>
      <w:r>
        <w:rPr>
          <w:rFonts w:ascii="宋体" w:hAnsi="宋体" w:hint="eastAsia"/>
          <w:b/>
          <w:sz w:val="32"/>
          <w:szCs w:val="32"/>
          <w:u w:val="single"/>
        </w:rPr>
        <w:t>宜兴水务集团有限公司</w:t>
      </w:r>
      <w:r w:rsidR="00605AB8" w:rsidRPr="00605AB8">
        <w:rPr>
          <w:rFonts w:ascii="宋体" w:hAnsi="宋体" w:hint="eastAsia"/>
          <w:b/>
          <w:sz w:val="32"/>
          <w:szCs w:val="32"/>
          <w:u w:val="single"/>
        </w:rPr>
        <w:t>水厂检修用滤砂采购</w:t>
      </w:r>
    </w:p>
    <w:p w:rsidR="00ED2B5B" w:rsidRDefault="00D13B10">
      <w:pPr>
        <w:rPr>
          <w:rFonts w:ascii="宋体" w:hAnsi="宋体"/>
          <w:b/>
          <w:sz w:val="32"/>
          <w:szCs w:val="32"/>
        </w:rPr>
      </w:pPr>
      <w:bookmarkStart w:id="86" w:name="_Toc8670"/>
      <w:r>
        <w:rPr>
          <w:rFonts w:ascii="宋体" w:hAnsi="宋体" w:hint="eastAsia"/>
          <w:b/>
          <w:sz w:val="32"/>
          <w:szCs w:val="32"/>
        </w:rPr>
        <w:t>投标人名称：</w:t>
      </w:r>
      <w:r>
        <w:rPr>
          <w:rFonts w:ascii="宋体" w:hAnsi="宋体" w:hint="eastAsia"/>
          <w:b/>
          <w:sz w:val="32"/>
          <w:szCs w:val="32"/>
          <w:u w:val="single"/>
        </w:rPr>
        <w:t xml:space="preserve">                         （盖公章）</w:t>
      </w:r>
      <w:bookmarkEnd w:id="86"/>
    </w:p>
    <w:p w:rsidR="00ED2B5B" w:rsidRDefault="00D13B10">
      <w:pPr>
        <w:rPr>
          <w:rFonts w:ascii="宋体" w:hAnsi="宋体"/>
        </w:rPr>
      </w:pPr>
      <w:bookmarkStart w:id="87"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7"/>
    </w:p>
    <w:p w:rsidR="00ED2B5B" w:rsidRDefault="00ED2B5B">
      <w:pPr>
        <w:rPr>
          <w:rFonts w:ascii="楷体_GB2312" w:eastAsia="楷体_GB2312"/>
          <w:b/>
          <w:sz w:val="32"/>
          <w:szCs w:val="32"/>
        </w:rPr>
      </w:pPr>
    </w:p>
    <w:p w:rsidR="00ED2B5B" w:rsidRDefault="00ED2B5B">
      <w:pPr>
        <w:rPr>
          <w:rFonts w:ascii="楷体_GB2312" w:eastAsia="楷体_GB2312"/>
          <w:b/>
          <w:sz w:val="32"/>
          <w:szCs w:val="32"/>
        </w:rPr>
      </w:pPr>
    </w:p>
    <w:p w:rsidR="00ED2B5B" w:rsidRDefault="00ED2B5B">
      <w:pPr>
        <w:rPr>
          <w:rFonts w:ascii="楷体_GB2312" w:eastAsia="楷体_GB2312"/>
          <w:b/>
          <w:sz w:val="32"/>
          <w:szCs w:val="32"/>
        </w:rPr>
      </w:pPr>
    </w:p>
    <w:p w:rsidR="00ED2B5B" w:rsidRDefault="00ED2B5B">
      <w:pPr>
        <w:rPr>
          <w:rFonts w:ascii="楷体_GB2312" w:eastAsia="楷体_GB2312"/>
          <w:b/>
          <w:sz w:val="32"/>
          <w:szCs w:val="32"/>
        </w:rPr>
      </w:pPr>
    </w:p>
    <w:p w:rsidR="00ED2B5B" w:rsidRDefault="00D13B10">
      <w:pPr>
        <w:jc w:val="center"/>
        <w:rPr>
          <w:rFonts w:ascii="宋体" w:hAnsi="宋体"/>
          <w:b/>
          <w:sz w:val="32"/>
          <w:szCs w:val="32"/>
        </w:rPr>
      </w:pPr>
      <w:bookmarkStart w:id="88" w:name="_Toc1179"/>
      <w:r>
        <w:rPr>
          <w:rFonts w:ascii="宋体" w:hAnsi="宋体" w:hint="eastAsia"/>
          <w:b/>
          <w:sz w:val="32"/>
          <w:szCs w:val="32"/>
        </w:rPr>
        <w:t>日期：年月日</w:t>
      </w:r>
      <w:bookmarkEnd w:id="88"/>
    </w:p>
    <w:p w:rsidR="00ED2B5B" w:rsidRDefault="00D13B10">
      <w:pPr>
        <w:rPr>
          <w:rFonts w:ascii="宋体"/>
          <w:b/>
          <w:bCs/>
          <w:sz w:val="24"/>
          <w:szCs w:val="24"/>
        </w:rPr>
      </w:pPr>
      <w:bookmarkStart w:id="89" w:name="_Toc24602"/>
      <w:r>
        <w:rPr>
          <w:rFonts w:ascii="黑体" w:eastAsia="黑体" w:hAnsi="宋体" w:hint="eastAsia"/>
          <w:bCs/>
          <w:sz w:val="24"/>
          <w:szCs w:val="24"/>
        </w:rPr>
        <w:br w:type="page"/>
      </w:r>
      <w:bookmarkStart w:id="90" w:name="OLE_LINK24"/>
      <w:r>
        <w:rPr>
          <w:rFonts w:ascii="黑体" w:eastAsia="黑体" w:hAnsi="宋体" w:hint="eastAsia"/>
          <w:bCs/>
          <w:sz w:val="28"/>
          <w:szCs w:val="28"/>
        </w:rPr>
        <w:lastRenderedPageBreak/>
        <w:t>（一）投标函（格式）：</w:t>
      </w:r>
    </w:p>
    <w:bookmarkEnd w:id="90"/>
    <w:p w:rsidR="00ED2B5B" w:rsidRDefault="00D13B10" w:rsidP="00F86C65">
      <w:pPr>
        <w:spacing w:beforeLines="50" w:afterLines="50"/>
        <w:jc w:val="center"/>
        <w:rPr>
          <w:rFonts w:ascii="黑体" w:eastAsia="黑体"/>
          <w:bCs/>
          <w:sz w:val="28"/>
          <w:szCs w:val="28"/>
        </w:rPr>
      </w:pPr>
      <w:r>
        <w:rPr>
          <w:rFonts w:ascii="黑体" w:eastAsia="黑体" w:hint="eastAsia"/>
          <w:bCs/>
          <w:sz w:val="28"/>
          <w:szCs w:val="28"/>
        </w:rPr>
        <w:t>投标函</w:t>
      </w:r>
    </w:p>
    <w:p w:rsidR="00ED2B5B" w:rsidRDefault="00D13B10">
      <w:pPr>
        <w:spacing w:line="276" w:lineRule="auto"/>
        <w:rPr>
          <w:rFonts w:ascii="宋体" w:hAnsi="宋体"/>
          <w:bCs/>
          <w:sz w:val="24"/>
          <w:lang w:val="zh-CN"/>
        </w:rPr>
      </w:pPr>
      <w:bookmarkStart w:id="91" w:name="OLE_LINK185"/>
      <w:r>
        <w:rPr>
          <w:rFonts w:ascii="宋体" w:hAnsi="宋体" w:hint="eastAsia"/>
          <w:bCs/>
          <w:sz w:val="24"/>
          <w:lang w:val="zh-CN"/>
        </w:rPr>
        <w:t>致宜兴水务集团有限公司</w:t>
      </w:r>
      <w:bookmarkEnd w:id="91"/>
      <w:r>
        <w:rPr>
          <w:rFonts w:ascii="宋体" w:hAnsi="宋体" w:hint="eastAsia"/>
          <w:bCs/>
          <w:sz w:val="24"/>
          <w:lang w:val="zh-CN"/>
        </w:rPr>
        <w:t>：</w:t>
      </w:r>
    </w:p>
    <w:p w:rsidR="00ED2B5B" w:rsidRDefault="00D13B10">
      <w:pPr>
        <w:spacing w:line="276" w:lineRule="auto"/>
        <w:ind w:firstLineChars="200" w:firstLine="480"/>
        <w:rPr>
          <w:rFonts w:ascii="宋体" w:hAnsi="宋体"/>
          <w:bCs/>
          <w:sz w:val="24"/>
          <w:lang w:val="zh-CN"/>
        </w:rPr>
      </w:pPr>
      <w:r>
        <w:rPr>
          <w:rFonts w:ascii="宋体" w:hAnsi="宋体" w:hint="eastAsia"/>
          <w:bCs/>
          <w:sz w:val="24"/>
          <w:lang w:val="zh-CN"/>
        </w:rPr>
        <w:t>我方收到你们</w:t>
      </w:r>
      <w:r w:rsidR="00605AB8">
        <w:rPr>
          <w:rFonts w:ascii="宋体" w:hAnsi="宋体" w:hint="eastAsia"/>
          <w:bCs/>
          <w:sz w:val="24"/>
          <w:szCs w:val="24"/>
        </w:rPr>
        <w:t>水厂检修用滤砂</w:t>
      </w:r>
      <w:r>
        <w:rPr>
          <w:rFonts w:ascii="宋体" w:hAnsi="宋体" w:hint="eastAsia"/>
          <w:bCs/>
          <w:sz w:val="24"/>
          <w:szCs w:val="24"/>
        </w:rPr>
        <w:t>采购</w:t>
      </w:r>
      <w:r>
        <w:rPr>
          <w:rFonts w:ascii="宋体" w:hAnsi="宋体" w:hint="eastAsia"/>
          <w:bCs/>
          <w:sz w:val="24"/>
          <w:lang w:val="zh-CN"/>
        </w:rPr>
        <w:t>招标文件，经仔细阅读和研究，我方决定参加投标。</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我方愿意按《合同法》和合同条款履行自己的全部责任。</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ED2B5B" w:rsidRDefault="00D13B10">
      <w:pPr>
        <w:numPr>
          <w:ilvl w:val="0"/>
          <w:numId w:val="14"/>
        </w:numPr>
        <w:spacing w:line="276" w:lineRule="auto"/>
        <w:ind w:firstLineChars="200" w:firstLine="480"/>
        <w:rPr>
          <w:rFonts w:ascii="宋体" w:hAnsi="宋体"/>
          <w:bCs/>
          <w:sz w:val="24"/>
          <w:lang w:val="zh-CN"/>
        </w:rPr>
      </w:pPr>
      <w:bookmarkStart w:id="92"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2"/>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ED2B5B" w:rsidRDefault="00ED2B5B">
      <w:pPr>
        <w:numPr>
          <w:ilvl w:val="0"/>
          <w:numId w:val="14"/>
        </w:numPr>
        <w:spacing w:line="276" w:lineRule="auto"/>
        <w:ind w:firstLineChars="200" w:firstLine="480"/>
        <w:rPr>
          <w:rFonts w:ascii="宋体" w:hAnsi="宋体"/>
          <w:bCs/>
          <w:sz w:val="24"/>
          <w:lang w:val="zh-CN"/>
        </w:rPr>
      </w:pPr>
    </w:p>
    <w:p w:rsidR="00ED2B5B" w:rsidRDefault="00ED2B5B">
      <w:pPr>
        <w:spacing w:line="276" w:lineRule="auto"/>
        <w:ind w:left="480"/>
        <w:rPr>
          <w:rFonts w:ascii="宋体" w:hAnsi="宋体"/>
          <w:bCs/>
          <w:sz w:val="24"/>
          <w:lang w:val="zh-CN"/>
        </w:rPr>
      </w:pPr>
    </w:p>
    <w:p w:rsidR="00ED2B5B" w:rsidRDefault="00D13B10">
      <w:pPr>
        <w:spacing w:line="276" w:lineRule="auto"/>
        <w:rPr>
          <w:rFonts w:ascii="宋体" w:hAnsi="宋体"/>
          <w:bCs/>
          <w:sz w:val="24"/>
          <w:lang w:val="zh-CN"/>
        </w:rPr>
      </w:pPr>
      <w:r>
        <w:rPr>
          <w:rFonts w:ascii="宋体" w:hAnsi="宋体" w:hint="eastAsia"/>
          <w:bCs/>
          <w:sz w:val="24"/>
          <w:lang w:val="zh-CN"/>
        </w:rPr>
        <w:t>单位：                              邮编：</w:t>
      </w:r>
    </w:p>
    <w:p w:rsidR="00ED2B5B" w:rsidRDefault="00D13B10">
      <w:pPr>
        <w:spacing w:line="276" w:lineRule="auto"/>
        <w:rPr>
          <w:rFonts w:ascii="宋体" w:hAnsi="宋体"/>
          <w:bCs/>
          <w:sz w:val="24"/>
          <w:lang w:val="zh-CN"/>
        </w:rPr>
      </w:pPr>
      <w:r>
        <w:rPr>
          <w:rFonts w:ascii="宋体" w:hAnsi="宋体" w:hint="eastAsia"/>
          <w:bCs/>
          <w:sz w:val="24"/>
          <w:lang w:val="zh-CN"/>
        </w:rPr>
        <w:t xml:space="preserve">      联系人：                            地址：</w:t>
      </w:r>
    </w:p>
    <w:p w:rsidR="00ED2B5B" w:rsidRDefault="00D13B10">
      <w:pPr>
        <w:spacing w:line="276" w:lineRule="auto"/>
        <w:rPr>
          <w:rFonts w:ascii="宋体" w:hAnsi="宋体"/>
          <w:bCs/>
          <w:sz w:val="24"/>
          <w:lang w:val="zh-CN"/>
        </w:rPr>
      </w:pPr>
      <w:r>
        <w:rPr>
          <w:rFonts w:ascii="宋体" w:hAnsi="宋体" w:hint="eastAsia"/>
          <w:bCs/>
          <w:sz w:val="24"/>
          <w:lang w:val="zh-CN"/>
        </w:rPr>
        <w:t xml:space="preserve">      开户名称：                          手机号码：</w:t>
      </w:r>
    </w:p>
    <w:p w:rsidR="00ED2B5B" w:rsidRDefault="00D13B10">
      <w:pPr>
        <w:spacing w:line="276" w:lineRule="auto"/>
        <w:rPr>
          <w:rFonts w:ascii="宋体" w:hAnsi="宋体"/>
          <w:bCs/>
          <w:sz w:val="24"/>
          <w:lang w:val="zh-CN"/>
        </w:rPr>
      </w:pPr>
      <w:r>
        <w:rPr>
          <w:rFonts w:ascii="宋体" w:hAnsi="宋体" w:hint="eastAsia"/>
          <w:bCs/>
          <w:sz w:val="24"/>
          <w:lang w:val="zh-CN"/>
        </w:rPr>
        <w:t xml:space="preserve">      开户银行：                          开户账号：</w:t>
      </w:r>
    </w:p>
    <w:p w:rsidR="00ED2B5B" w:rsidRDefault="00ED2B5B">
      <w:pPr>
        <w:spacing w:line="276" w:lineRule="auto"/>
        <w:rPr>
          <w:rFonts w:ascii="宋体" w:hAnsi="宋体"/>
          <w:bCs/>
          <w:sz w:val="24"/>
          <w:lang w:val="zh-CN"/>
        </w:rPr>
      </w:pPr>
    </w:p>
    <w:p w:rsidR="00ED2B5B" w:rsidRDefault="00D13B10">
      <w:pPr>
        <w:spacing w:line="276" w:lineRule="auto"/>
        <w:jc w:val="center"/>
        <w:rPr>
          <w:rFonts w:ascii="宋体" w:hAnsi="宋体"/>
          <w:bCs/>
          <w:sz w:val="24"/>
          <w:lang w:val="zh-CN"/>
        </w:rPr>
      </w:pPr>
      <w:bookmarkStart w:id="93" w:name="OLE_LINK30"/>
      <w:bookmarkStart w:id="94" w:name="OLE_LINK34"/>
      <w:r>
        <w:rPr>
          <w:rFonts w:ascii="宋体" w:hAnsi="宋体" w:hint="eastAsia"/>
          <w:bCs/>
          <w:sz w:val="24"/>
          <w:lang w:val="zh-CN"/>
        </w:rPr>
        <w:t>投标人签名：</w:t>
      </w:r>
    </w:p>
    <w:p w:rsidR="00ED2B5B" w:rsidRDefault="00D13B10">
      <w:pPr>
        <w:spacing w:line="276" w:lineRule="auto"/>
        <w:jc w:val="center"/>
        <w:rPr>
          <w:rFonts w:ascii="宋体" w:hAnsi="宋体"/>
          <w:bCs/>
          <w:sz w:val="24"/>
          <w:lang w:val="zh-CN"/>
        </w:rPr>
      </w:pPr>
      <w:bookmarkStart w:id="95" w:name="OLE_LINK28"/>
      <w:r>
        <w:rPr>
          <w:rFonts w:ascii="宋体" w:hAnsi="宋体" w:hint="eastAsia"/>
          <w:bCs/>
          <w:sz w:val="24"/>
          <w:lang w:val="zh-CN"/>
        </w:rPr>
        <w:t>投标人公章</w:t>
      </w:r>
      <w:bookmarkEnd w:id="95"/>
      <w:r>
        <w:rPr>
          <w:rFonts w:ascii="宋体" w:hAnsi="宋体" w:hint="eastAsia"/>
          <w:bCs/>
          <w:sz w:val="24"/>
          <w:lang w:val="zh-CN"/>
        </w:rPr>
        <w:t>：</w:t>
      </w:r>
    </w:p>
    <w:p w:rsidR="00ED2B5B" w:rsidRDefault="00D13B10">
      <w:pPr>
        <w:spacing w:line="480" w:lineRule="exact"/>
        <w:rPr>
          <w:rFonts w:ascii="黑体" w:eastAsia="黑体" w:hAnsi="宋体"/>
          <w:bCs/>
          <w:sz w:val="28"/>
          <w:szCs w:val="28"/>
        </w:rPr>
      </w:pPr>
      <w:bookmarkStart w:id="96" w:name="OLE_LINK146"/>
      <w:bookmarkEnd w:id="93"/>
      <w:bookmarkEnd w:id="94"/>
      <w:r>
        <w:rPr>
          <w:rFonts w:ascii="黑体" w:eastAsia="黑体" w:hAnsi="宋体"/>
          <w:bCs/>
          <w:sz w:val="24"/>
          <w:szCs w:val="24"/>
        </w:rPr>
        <w:br w:type="page"/>
      </w:r>
      <w:r>
        <w:rPr>
          <w:rFonts w:ascii="黑体" w:eastAsia="黑体" w:hAnsi="宋体" w:hint="eastAsia"/>
          <w:bCs/>
          <w:sz w:val="28"/>
          <w:szCs w:val="28"/>
        </w:rPr>
        <w:lastRenderedPageBreak/>
        <w:t>（二）报价文件：</w:t>
      </w:r>
      <w:bookmarkEnd w:id="96"/>
    </w:p>
    <w:p w:rsidR="00ED2B5B" w:rsidRDefault="00D13B10">
      <w:pPr>
        <w:spacing w:line="48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开标一览表（格式）：</w:t>
      </w:r>
      <w:bookmarkEnd w:id="89"/>
    </w:p>
    <w:p w:rsidR="00ED2B5B" w:rsidRDefault="00D13B10" w:rsidP="00F86C65">
      <w:pPr>
        <w:spacing w:beforeLines="50" w:afterLines="50" w:line="480" w:lineRule="exact"/>
        <w:jc w:val="center"/>
        <w:rPr>
          <w:rFonts w:asciiTheme="minorEastAsia" w:eastAsiaTheme="minorEastAsia" w:hAnsiTheme="minorEastAsia" w:cstheme="minorEastAsia"/>
          <w:bCs/>
          <w:sz w:val="24"/>
          <w:szCs w:val="24"/>
        </w:rPr>
      </w:pPr>
      <w:bookmarkStart w:id="97" w:name="OLE_LINK4"/>
      <w:bookmarkStart w:id="98" w:name="_Toc32423"/>
      <w:r>
        <w:rPr>
          <w:rFonts w:asciiTheme="minorEastAsia" w:eastAsiaTheme="minorEastAsia" w:hAnsiTheme="minorEastAsia" w:cstheme="minorEastAsia" w:hint="eastAsia"/>
          <w:bCs/>
          <w:sz w:val="24"/>
          <w:szCs w:val="24"/>
        </w:rPr>
        <w:t>开标一览表</w:t>
      </w:r>
      <w:bookmarkEnd w:id="97"/>
      <w:bookmarkEnd w:id="98"/>
    </w:p>
    <w:p w:rsidR="00694D7B" w:rsidRDefault="00694D7B" w:rsidP="00F86C65">
      <w:pPr>
        <w:spacing w:beforeLines="50" w:afterLines="50" w:line="480" w:lineRule="exact"/>
        <w:jc w:val="center"/>
        <w:rPr>
          <w:rFonts w:asciiTheme="minorEastAsia" w:eastAsiaTheme="minorEastAsia" w:hAnsiTheme="minorEastAsia" w:cstheme="minorEastAsia"/>
          <w:sz w:val="24"/>
          <w:szCs w:val="24"/>
        </w:rPr>
      </w:pPr>
    </w:p>
    <w:tbl>
      <w:tblPr>
        <w:tblW w:w="10039" w:type="dxa"/>
        <w:jc w:val="center"/>
        <w:tblLayout w:type="fixed"/>
        <w:tblLook w:val="04A0"/>
      </w:tblPr>
      <w:tblGrid>
        <w:gridCol w:w="709"/>
        <w:gridCol w:w="1336"/>
        <w:gridCol w:w="1807"/>
        <w:gridCol w:w="709"/>
        <w:gridCol w:w="1027"/>
        <w:gridCol w:w="1560"/>
        <w:gridCol w:w="1275"/>
        <w:gridCol w:w="1616"/>
      </w:tblGrid>
      <w:tr w:rsidR="00ED2B5B" w:rsidTr="00694D7B">
        <w:trPr>
          <w:trHeight w:val="42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序号</w:t>
            </w:r>
          </w:p>
        </w:tc>
        <w:tc>
          <w:tcPr>
            <w:tcW w:w="1336"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品名</w:t>
            </w:r>
          </w:p>
        </w:tc>
        <w:tc>
          <w:tcPr>
            <w:tcW w:w="1807"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品牌、型号</w:t>
            </w:r>
          </w:p>
        </w:tc>
        <w:tc>
          <w:tcPr>
            <w:tcW w:w="709"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单位</w:t>
            </w:r>
          </w:p>
        </w:tc>
        <w:tc>
          <w:tcPr>
            <w:tcW w:w="1027"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数量</w:t>
            </w:r>
          </w:p>
        </w:tc>
        <w:tc>
          <w:tcPr>
            <w:tcW w:w="1560"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单价（元）</w:t>
            </w:r>
          </w:p>
        </w:tc>
        <w:tc>
          <w:tcPr>
            <w:tcW w:w="1275"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合价（元）</w:t>
            </w:r>
          </w:p>
        </w:tc>
        <w:tc>
          <w:tcPr>
            <w:tcW w:w="1616"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备注</w:t>
            </w:r>
          </w:p>
        </w:tc>
      </w:tr>
      <w:tr w:rsidR="00694D7B" w:rsidTr="00694D7B">
        <w:trPr>
          <w:trHeight w:val="633"/>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694D7B" w:rsidRDefault="00694D7B">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1336" w:type="dxa"/>
            <w:tcBorders>
              <w:top w:val="nil"/>
              <w:left w:val="nil"/>
              <w:bottom w:val="single" w:sz="4" w:space="0" w:color="auto"/>
              <w:right w:val="single" w:sz="4" w:space="0" w:color="auto"/>
            </w:tcBorders>
            <w:shd w:val="clear" w:color="auto" w:fill="auto"/>
          </w:tcPr>
          <w:p w:rsidR="00694D7B" w:rsidRPr="004E1AD9" w:rsidRDefault="00694D7B" w:rsidP="00DA708F">
            <w:pPr>
              <w:autoSpaceDE w:val="0"/>
              <w:autoSpaceDN w:val="0"/>
              <w:adjustRightInd w:val="0"/>
              <w:jc w:val="center"/>
              <w:rPr>
                <w:rFonts w:ascii="宋体" w:hAnsi="Calibri" w:cs="宋体"/>
                <w:color w:val="000000"/>
                <w:kern w:val="0"/>
                <w:sz w:val="24"/>
                <w:szCs w:val="24"/>
              </w:rPr>
            </w:pPr>
            <w:r>
              <w:rPr>
                <w:rFonts w:ascii="宋体" w:hAnsi="Calibri" w:cs="宋体" w:hint="eastAsia"/>
                <w:color w:val="000000"/>
                <w:kern w:val="0"/>
                <w:sz w:val="24"/>
                <w:szCs w:val="24"/>
              </w:rPr>
              <w:t>砾石</w:t>
            </w:r>
          </w:p>
        </w:tc>
        <w:tc>
          <w:tcPr>
            <w:tcW w:w="1807" w:type="dxa"/>
            <w:tcBorders>
              <w:top w:val="nil"/>
              <w:left w:val="nil"/>
              <w:bottom w:val="single" w:sz="4" w:space="0" w:color="auto"/>
              <w:right w:val="single" w:sz="4" w:space="0" w:color="auto"/>
            </w:tcBorders>
            <w:shd w:val="clear" w:color="auto" w:fill="auto"/>
          </w:tcPr>
          <w:p w:rsidR="00694D7B" w:rsidRPr="004E1AD9" w:rsidRDefault="00694D7B" w:rsidP="00DA708F">
            <w:pPr>
              <w:autoSpaceDE w:val="0"/>
              <w:autoSpaceDN w:val="0"/>
              <w:adjustRightInd w:val="0"/>
              <w:jc w:val="left"/>
              <w:rPr>
                <w:rFonts w:ascii="宋体" w:hAnsi="Calibri" w:cs="宋体"/>
                <w:color w:val="000000"/>
                <w:kern w:val="0"/>
                <w:sz w:val="24"/>
                <w:szCs w:val="24"/>
              </w:rPr>
            </w:pPr>
            <w:r w:rsidRPr="004E1AD9">
              <w:rPr>
                <w:rFonts w:ascii="宋体" w:hAnsi="Calibri" w:cs="宋体" w:hint="eastAsia"/>
                <w:color w:val="000000"/>
                <w:kern w:val="0"/>
                <w:sz w:val="24"/>
                <w:szCs w:val="24"/>
              </w:rPr>
              <w:t>粒径</w:t>
            </w:r>
            <w:r>
              <w:rPr>
                <w:rFonts w:ascii="宋体" w:hAnsi="Calibri" w:cs="宋体" w:hint="eastAsia"/>
                <w:color w:val="000000"/>
                <w:kern w:val="0"/>
                <w:sz w:val="24"/>
                <w:szCs w:val="24"/>
              </w:rPr>
              <w:t>4</w:t>
            </w:r>
            <w:r>
              <w:rPr>
                <w:rFonts w:ascii="宋体" w:hAnsi="Calibri" w:cs="宋体"/>
                <w:color w:val="000000"/>
                <w:kern w:val="0"/>
                <w:sz w:val="24"/>
                <w:szCs w:val="24"/>
              </w:rPr>
              <w:t>-</w:t>
            </w:r>
            <w:r>
              <w:rPr>
                <w:rFonts w:ascii="宋体" w:hAnsi="Calibri" w:cs="宋体" w:hint="eastAsia"/>
                <w:color w:val="000000"/>
                <w:kern w:val="0"/>
                <w:sz w:val="24"/>
                <w:szCs w:val="24"/>
              </w:rPr>
              <w:t>8</w:t>
            </w:r>
            <w:r w:rsidRPr="004E1AD9">
              <w:rPr>
                <w:rFonts w:ascii="宋体" w:hAnsi="Calibri" w:cs="宋体"/>
                <w:color w:val="000000"/>
                <w:kern w:val="0"/>
                <w:sz w:val="24"/>
                <w:szCs w:val="24"/>
              </w:rPr>
              <w:t>mm</w:t>
            </w:r>
          </w:p>
        </w:tc>
        <w:tc>
          <w:tcPr>
            <w:tcW w:w="709" w:type="dxa"/>
            <w:tcBorders>
              <w:top w:val="nil"/>
              <w:left w:val="nil"/>
              <w:bottom w:val="single" w:sz="4" w:space="0" w:color="auto"/>
              <w:right w:val="single" w:sz="4" w:space="0" w:color="auto"/>
            </w:tcBorders>
            <w:shd w:val="clear" w:color="auto" w:fill="auto"/>
          </w:tcPr>
          <w:p w:rsidR="00694D7B" w:rsidRPr="004E1AD9" w:rsidRDefault="00694D7B" w:rsidP="00DA708F">
            <w:pPr>
              <w:autoSpaceDE w:val="0"/>
              <w:autoSpaceDN w:val="0"/>
              <w:adjustRightInd w:val="0"/>
              <w:jc w:val="center"/>
              <w:rPr>
                <w:rFonts w:ascii="宋体" w:hAnsi="Calibri" w:cs="宋体"/>
                <w:color w:val="000000"/>
                <w:kern w:val="0"/>
                <w:sz w:val="24"/>
                <w:szCs w:val="24"/>
              </w:rPr>
            </w:pPr>
            <w:r>
              <w:rPr>
                <w:rFonts w:ascii="宋体" w:hAnsi="Calibri" w:cs="宋体" w:hint="eastAsia"/>
                <w:color w:val="000000"/>
                <w:kern w:val="0"/>
                <w:sz w:val="24"/>
                <w:szCs w:val="24"/>
              </w:rPr>
              <w:t>吨</w:t>
            </w:r>
          </w:p>
        </w:tc>
        <w:tc>
          <w:tcPr>
            <w:tcW w:w="1027" w:type="dxa"/>
            <w:tcBorders>
              <w:top w:val="nil"/>
              <w:left w:val="nil"/>
              <w:bottom w:val="single" w:sz="4" w:space="0" w:color="auto"/>
              <w:right w:val="single" w:sz="4" w:space="0" w:color="auto"/>
            </w:tcBorders>
            <w:shd w:val="clear" w:color="auto" w:fill="auto"/>
          </w:tcPr>
          <w:p w:rsidR="00694D7B" w:rsidRPr="004E1AD9" w:rsidRDefault="00694D7B" w:rsidP="00DA708F">
            <w:pPr>
              <w:autoSpaceDE w:val="0"/>
              <w:autoSpaceDN w:val="0"/>
              <w:adjustRightInd w:val="0"/>
              <w:jc w:val="center"/>
              <w:rPr>
                <w:rFonts w:ascii="宋体" w:hAnsi="Calibri" w:cs="宋体"/>
                <w:color w:val="000000"/>
                <w:kern w:val="0"/>
                <w:sz w:val="24"/>
                <w:szCs w:val="24"/>
              </w:rPr>
            </w:pPr>
            <w:r>
              <w:rPr>
                <w:rFonts w:ascii="宋体" w:hAnsi="Calibri" w:cs="宋体" w:hint="eastAsia"/>
                <w:color w:val="000000"/>
                <w:kern w:val="0"/>
                <w:sz w:val="24"/>
                <w:szCs w:val="24"/>
              </w:rPr>
              <w:t>10</w:t>
            </w:r>
          </w:p>
        </w:tc>
        <w:tc>
          <w:tcPr>
            <w:tcW w:w="1560" w:type="dxa"/>
            <w:tcBorders>
              <w:top w:val="nil"/>
              <w:left w:val="nil"/>
              <w:bottom w:val="single" w:sz="4" w:space="0" w:color="auto"/>
              <w:right w:val="single" w:sz="4" w:space="0" w:color="auto"/>
            </w:tcBorders>
            <w:shd w:val="clear" w:color="auto" w:fill="auto"/>
            <w:vAlign w:val="center"/>
          </w:tcPr>
          <w:p w:rsidR="00694D7B" w:rsidRDefault="00694D7B">
            <w:pPr>
              <w:widowControl/>
              <w:jc w:val="center"/>
              <w:rPr>
                <w:rFonts w:ascii="宋体" w:hAnsi="宋体" w:cs="宋体"/>
                <w:color w:val="000000"/>
                <w:kern w:val="0"/>
                <w:sz w:val="24"/>
                <w:szCs w:val="24"/>
              </w:rPr>
            </w:pPr>
          </w:p>
        </w:tc>
        <w:tc>
          <w:tcPr>
            <w:tcW w:w="1275" w:type="dxa"/>
            <w:tcBorders>
              <w:top w:val="nil"/>
              <w:left w:val="nil"/>
              <w:bottom w:val="single" w:sz="4" w:space="0" w:color="auto"/>
              <w:right w:val="single" w:sz="4" w:space="0" w:color="auto"/>
            </w:tcBorders>
            <w:shd w:val="clear" w:color="auto" w:fill="auto"/>
            <w:vAlign w:val="center"/>
          </w:tcPr>
          <w:p w:rsidR="00694D7B" w:rsidRDefault="00694D7B">
            <w:pPr>
              <w:widowControl/>
              <w:jc w:val="center"/>
              <w:rPr>
                <w:rFonts w:ascii="宋体" w:hAnsi="宋体" w:cs="宋体"/>
                <w:color w:val="000000"/>
                <w:kern w:val="0"/>
                <w:sz w:val="24"/>
                <w:szCs w:val="24"/>
              </w:rPr>
            </w:pPr>
          </w:p>
        </w:tc>
        <w:tc>
          <w:tcPr>
            <w:tcW w:w="1616" w:type="dxa"/>
            <w:tcBorders>
              <w:top w:val="nil"/>
              <w:left w:val="nil"/>
              <w:bottom w:val="single" w:sz="4" w:space="0" w:color="auto"/>
              <w:right w:val="single" w:sz="4" w:space="0" w:color="auto"/>
            </w:tcBorders>
            <w:shd w:val="clear" w:color="auto" w:fill="auto"/>
            <w:vAlign w:val="center"/>
          </w:tcPr>
          <w:p w:rsidR="00694D7B" w:rsidRDefault="00694D7B">
            <w:pPr>
              <w:widowControl/>
              <w:jc w:val="left"/>
              <w:rPr>
                <w:rFonts w:ascii="宋体" w:hAnsi="宋体" w:cs="宋体"/>
                <w:color w:val="000000"/>
                <w:kern w:val="0"/>
                <w:sz w:val="24"/>
                <w:szCs w:val="24"/>
              </w:rPr>
            </w:pPr>
            <w:r>
              <w:rPr>
                <w:rFonts w:ascii="宋体" w:hAnsi="宋体" w:cs="宋体"/>
                <w:color w:val="000000"/>
                <w:kern w:val="0"/>
                <w:sz w:val="24"/>
                <w:szCs w:val="24"/>
              </w:rPr>
              <w:t>湖父水厂</w:t>
            </w:r>
          </w:p>
        </w:tc>
      </w:tr>
      <w:tr w:rsidR="00694D7B" w:rsidTr="00694D7B">
        <w:trPr>
          <w:trHeight w:val="633"/>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694D7B" w:rsidRDefault="00694D7B">
            <w:pPr>
              <w:widowControl/>
              <w:jc w:val="center"/>
              <w:rPr>
                <w:rFonts w:ascii="宋体" w:hAnsi="宋体" w:cs="宋体"/>
                <w:color w:val="000000"/>
                <w:kern w:val="0"/>
                <w:sz w:val="24"/>
                <w:szCs w:val="24"/>
              </w:rPr>
            </w:pPr>
            <w:r>
              <w:rPr>
                <w:rFonts w:ascii="宋体" w:hAnsi="宋体" w:cs="宋体" w:hint="eastAsia"/>
                <w:color w:val="000000"/>
                <w:kern w:val="0"/>
                <w:sz w:val="24"/>
                <w:szCs w:val="24"/>
              </w:rPr>
              <w:t>2</w:t>
            </w:r>
          </w:p>
        </w:tc>
        <w:tc>
          <w:tcPr>
            <w:tcW w:w="1336" w:type="dxa"/>
            <w:tcBorders>
              <w:top w:val="nil"/>
              <w:left w:val="nil"/>
              <w:bottom w:val="single" w:sz="4" w:space="0" w:color="auto"/>
              <w:right w:val="single" w:sz="4" w:space="0" w:color="auto"/>
            </w:tcBorders>
            <w:shd w:val="clear" w:color="auto" w:fill="auto"/>
          </w:tcPr>
          <w:p w:rsidR="00694D7B" w:rsidRPr="004E1AD9" w:rsidRDefault="00694D7B" w:rsidP="00DA708F">
            <w:pPr>
              <w:autoSpaceDE w:val="0"/>
              <w:autoSpaceDN w:val="0"/>
              <w:adjustRightInd w:val="0"/>
              <w:jc w:val="center"/>
              <w:rPr>
                <w:rFonts w:ascii="宋体" w:hAnsi="Calibri" w:cs="宋体"/>
                <w:color w:val="000000"/>
                <w:kern w:val="0"/>
                <w:sz w:val="24"/>
                <w:szCs w:val="24"/>
              </w:rPr>
            </w:pPr>
            <w:r w:rsidRPr="004E1AD9">
              <w:rPr>
                <w:rFonts w:ascii="宋体" w:hAnsi="Calibri" w:cs="宋体" w:hint="eastAsia"/>
                <w:color w:val="000000"/>
                <w:kern w:val="0"/>
                <w:sz w:val="24"/>
                <w:szCs w:val="24"/>
              </w:rPr>
              <w:t>石英砂</w:t>
            </w:r>
          </w:p>
        </w:tc>
        <w:tc>
          <w:tcPr>
            <w:tcW w:w="1807" w:type="dxa"/>
            <w:tcBorders>
              <w:top w:val="nil"/>
              <w:left w:val="nil"/>
              <w:bottom w:val="single" w:sz="4" w:space="0" w:color="auto"/>
              <w:right w:val="single" w:sz="4" w:space="0" w:color="auto"/>
            </w:tcBorders>
            <w:shd w:val="clear" w:color="auto" w:fill="auto"/>
          </w:tcPr>
          <w:p w:rsidR="00694D7B" w:rsidRPr="004E1AD9" w:rsidRDefault="00694D7B" w:rsidP="00DA708F">
            <w:pPr>
              <w:autoSpaceDE w:val="0"/>
              <w:autoSpaceDN w:val="0"/>
              <w:adjustRightInd w:val="0"/>
              <w:jc w:val="left"/>
              <w:rPr>
                <w:rFonts w:ascii="宋体" w:hAnsi="Calibri" w:cs="宋体"/>
                <w:color w:val="000000"/>
                <w:kern w:val="0"/>
                <w:sz w:val="24"/>
                <w:szCs w:val="24"/>
              </w:rPr>
            </w:pPr>
            <w:r w:rsidRPr="004E1AD9">
              <w:rPr>
                <w:rFonts w:ascii="宋体" w:hAnsi="Calibri" w:cs="宋体" w:hint="eastAsia"/>
                <w:color w:val="000000"/>
                <w:kern w:val="0"/>
                <w:sz w:val="24"/>
                <w:szCs w:val="24"/>
              </w:rPr>
              <w:t>有效粒径</w:t>
            </w:r>
            <w:r>
              <w:rPr>
                <w:rFonts w:ascii="宋体" w:hAnsi="Calibri" w:cs="宋体" w:hint="eastAsia"/>
                <w:color w:val="000000"/>
                <w:kern w:val="0"/>
                <w:sz w:val="24"/>
                <w:szCs w:val="24"/>
              </w:rPr>
              <w:t>0.7~0.9</w:t>
            </w:r>
            <w:r w:rsidRPr="004E1AD9">
              <w:rPr>
                <w:rFonts w:ascii="宋体" w:hAnsi="Calibri" w:cs="宋体"/>
                <w:color w:val="000000"/>
                <w:kern w:val="0"/>
                <w:sz w:val="24"/>
                <w:szCs w:val="24"/>
              </w:rPr>
              <w:t xml:space="preserve">mm </w:t>
            </w:r>
          </w:p>
        </w:tc>
        <w:tc>
          <w:tcPr>
            <w:tcW w:w="709" w:type="dxa"/>
            <w:tcBorders>
              <w:top w:val="nil"/>
              <w:left w:val="nil"/>
              <w:bottom w:val="single" w:sz="4" w:space="0" w:color="auto"/>
              <w:right w:val="single" w:sz="4" w:space="0" w:color="auto"/>
            </w:tcBorders>
            <w:shd w:val="clear" w:color="auto" w:fill="auto"/>
          </w:tcPr>
          <w:p w:rsidR="00694D7B" w:rsidRPr="004E1AD9" w:rsidRDefault="00694D7B" w:rsidP="00DA708F">
            <w:pPr>
              <w:autoSpaceDE w:val="0"/>
              <w:autoSpaceDN w:val="0"/>
              <w:adjustRightInd w:val="0"/>
              <w:jc w:val="center"/>
              <w:rPr>
                <w:rFonts w:ascii="宋体" w:hAnsi="Calibri" w:cs="宋体"/>
                <w:color w:val="000000"/>
                <w:kern w:val="0"/>
                <w:sz w:val="24"/>
                <w:szCs w:val="24"/>
              </w:rPr>
            </w:pPr>
            <w:r>
              <w:rPr>
                <w:rFonts w:ascii="宋体" w:hAnsi="Calibri" w:cs="宋体" w:hint="eastAsia"/>
                <w:color w:val="000000"/>
                <w:kern w:val="0"/>
                <w:sz w:val="24"/>
                <w:szCs w:val="24"/>
              </w:rPr>
              <w:t>吨</w:t>
            </w:r>
          </w:p>
        </w:tc>
        <w:tc>
          <w:tcPr>
            <w:tcW w:w="1027" w:type="dxa"/>
            <w:tcBorders>
              <w:top w:val="nil"/>
              <w:left w:val="nil"/>
              <w:bottom w:val="single" w:sz="4" w:space="0" w:color="auto"/>
              <w:right w:val="single" w:sz="4" w:space="0" w:color="auto"/>
            </w:tcBorders>
            <w:shd w:val="clear" w:color="auto" w:fill="auto"/>
          </w:tcPr>
          <w:p w:rsidR="00694D7B" w:rsidRPr="004E1AD9" w:rsidRDefault="00694D7B" w:rsidP="00DA708F">
            <w:pPr>
              <w:autoSpaceDE w:val="0"/>
              <w:autoSpaceDN w:val="0"/>
              <w:adjustRightInd w:val="0"/>
              <w:jc w:val="center"/>
              <w:rPr>
                <w:rFonts w:ascii="宋体" w:hAnsi="Calibri" w:cs="宋体"/>
                <w:color w:val="000000"/>
                <w:kern w:val="0"/>
                <w:sz w:val="24"/>
                <w:szCs w:val="24"/>
              </w:rPr>
            </w:pPr>
            <w:r>
              <w:rPr>
                <w:rFonts w:ascii="宋体" w:hAnsi="Calibri" w:cs="宋体" w:hint="eastAsia"/>
                <w:color w:val="000000"/>
                <w:kern w:val="0"/>
                <w:sz w:val="24"/>
                <w:szCs w:val="24"/>
              </w:rPr>
              <w:t>67</w:t>
            </w:r>
          </w:p>
        </w:tc>
        <w:tc>
          <w:tcPr>
            <w:tcW w:w="1560" w:type="dxa"/>
            <w:tcBorders>
              <w:top w:val="nil"/>
              <w:left w:val="nil"/>
              <w:bottom w:val="single" w:sz="4" w:space="0" w:color="auto"/>
              <w:right w:val="single" w:sz="4" w:space="0" w:color="auto"/>
            </w:tcBorders>
            <w:shd w:val="clear" w:color="auto" w:fill="auto"/>
            <w:vAlign w:val="center"/>
          </w:tcPr>
          <w:p w:rsidR="00694D7B" w:rsidRDefault="00694D7B">
            <w:pPr>
              <w:widowControl/>
              <w:jc w:val="center"/>
              <w:rPr>
                <w:rFonts w:ascii="宋体" w:hAnsi="宋体" w:cs="宋体"/>
                <w:color w:val="000000"/>
                <w:kern w:val="0"/>
                <w:sz w:val="24"/>
                <w:szCs w:val="24"/>
              </w:rPr>
            </w:pPr>
          </w:p>
        </w:tc>
        <w:tc>
          <w:tcPr>
            <w:tcW w:w="1275" w:type="dxa"/>
            <w:tcBorders>
              <w:top w:val="nil"/>
              <w:left w:val="nil"/>
              <w:bottom w:val="single" w:sz="4" w:space="0" w:color="auto"/>
              <w:right w:val="single" w:sz="4" w:space="0" w:color="auto"/>
            </w:tcBorders>
            <w:shd w:val="clear" w:color="auto" w:fill="auto"/>
            <w:vAlign w:val="center"/>
          </w:tcPr>
          <w:p w:rsidR="00694D7B" w:rsidRDefault="00694D7B">
            <w:pPr>
              <w:widowControl/>
              <w:jc w:val="center"/>
              <w:rPr>
                <w:rFonts w:ascii="宋体" w:hAnsi="宋体" w:cs="宋体"/>
                <w:color w:val="000000"/>
                <w:kern w:val="0"/>
                <w:sz w:val="24"/>
                <w:szCs w:val="24"/>
              </w:rPr>
            </w:pPr>
          </w:p>
        </w:tc>
        <w:tc>
          <w:tcPr>
            <w:tcW w:w="1616" w:type="dxa"/>
            <w:tcBorders>
              <w:top w:val="nil"/>
              <w:left w:val="nil"/>
              <w:bottom w:val="single" w:sz="4" w:space="0" w:color="auto"/>
              <w:right w:val="single" w:sz="4" w:space="0" w:color="auto"/>
            </w:tcBorders>
            <w:shd w:val="clear" w:color="auto" w:fill="auto"/>
            <w:vAlign w:val="center"/>
          </w:tcPr>
          <w:p w:rsidR="00694D7B" w:rsidRDefault="00694D7B">
            <w:pPr>
              <w:widowControl/>
              <w:jc w:val="left"/>
              <w:rPr>
                <w:rFonts w:ascii="宋体" w:hAnsi="宋体" w:cs="宋体"/>
                <w:color w:val="000000"/>
                <w:kern w:val="0"/>
                <w:sz w:val="24"/>
                <w:szCs w:val="24"/>
              </w:rPr>
            </w:pPr>
            <w:r>
              <w:rPr>
                <w:rFonts w:ascii="宋体" w:hAnsi="宋体" w:cs="宋体"/>
                <w:color w:val="000000"/>
                <w:kern w:val="0"/>
                <w:sz w:val="24"/>
                <w:szCs w:val="24"/>
              </w:rPr>
              <w:t>湖父水厂</w:t>
            </w:r>
          </w:p>
        </w:tc>
      </w:tr>
      <w:tr w:rsidR="00694D7B" w:rsidTr="00694D7B">
        <w:trPr>
          <w:trHeight w:val="633"/>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694D7B" w:rsidRDefault="00694D7B">
            <w:pPr>
              <w:widowControl/>
              <w:jc w:val="center"/>
              <w:rPr>
                <w:rFonts w:ascii="宋体" w:hAnsi="宋体" w:cs="宋体"/>
                <w:color w:val="000000"/>
                <w:kern w:val="0"/>
                <w:sz w:val="24"/>
                <w:szCs w:val="24"/>
              </w:rPr>
            </w:pPr>
            <w:r>
              <w:rPr>
                <w:rFonts w:ascii="宋体" w:hAnsi="宋体" w:cs="宋体" w:hint="eastAsia"/>
                <w:color w:val="000000"/>
                <w:kern w:val="0"/>
                <w:sz w:val="24"/>
                <w:szCs w:val="24"/>
              </w:rPr>
              <w:t>3</w:t>
            </w:r>
          </w:p>
        </w:tc>
        <w:tc>
          <w:tcPr>
            <w:tcW w:w="1336" w:type="dxa"/>
            <w:tcBorders>
              <w:top w:val="nil"/>
              <w:left w:val="nil"/>
              <w:bottom w:val="single" w:sz="4" w:space="0" w:color="auto"/>
              <w:right w:val="single" w:sz="4" w:space="0" w:color="auto"/>
            </w:tcBorders>
            <w:shd w:val="clear" w:color="auto" w:fill="auto"/>
          </w:tcPr>
          <w:p w:rsidR="00694D7B" w:rsidRPr="004E1AD9" w:rsidRDefault="00694D7B" w:rsidP="00DA708F">
            <w:pPr>
              <w:autoSpaceDE w:val="0"/>
              <w:autoSpaceDN w:val="0"/>
              <w:adjustRightInd w:val="0"/>
              <w:jc w:val="center"/>
              <w:rPr>
                <w:rFonts w:ascii="宋体" w:hAnsi="Calibri" w:cs="宋体"/>
                <w:color w:val="000000"/>
                <w:kern w:val="0"/>
                <w:sz w:val="24"/>
                <w:szCs w:val="24"/>
              </w:rPr>
            </w:pPr>
            <w:r w:rsidRPr="004E1AD9">
              <w:rPr>
                <w:rFonts w:ascii="宋体" w:hAnsi="Calibri" w:cs="宋体" w:hint="eastAsia"/>
                <w:color w:val="000000"/>
                <w:kern w:val="0"/>
                <w:sz w:val="24"/>
                <w:szCs w:val="24"/>
              </w:rPr>
              <w:t>石英砂</w:t>
            </w:r>
          </w:p>
        </w:tc>
        <w:tc>
          <w:tcPr>
            <w:tcW w:w="1807" w:type="dxa"/>
            <w:tcBorders>
              <w:top w:val="nil"/>
              <w:left w:val="nil"/>
              <w:bottom w:val="single" w:sz="4" w:space="0" w:color="auto"/>
              <w:right w:val="single" w:sz="4" w:space="0" w:color="auto"/>
            </w:tcBorders>
            <w:shd w:val="clear" w:color="auto" w:fill="auto"/>
          </w:tcPr>
          <w:p w:rsidR="00694D7B" w:rsidRPr="004E1AD9" w:rsidRDefault="00694D7B" w:rsidP="00DA708F">
            <w:pPr>
              <w:autoSpaceDE w:val="0"/>
              <w:autoSpaceDN w:val="0"/>
              <w:adjustRightInd w:val="0"/>
              <w:jc w:val="left"/>
              <w:rPr>
                <w:rFonts w:ascii="宋体" w:hAnsi="Calibri" w:cs="宋体"/>
                <w:color w:val="000000"/>
                <w:kern w:val="0"/>
                <w:sz w:val="24"/>
                <w:szCs w:val="24"/>
              </w:rPr>
            </w:pPr>
            <w:r w:rsidRPr="004E1AD9">
              <w:rPr>
                <w:rFonts w:ascii="宋体" w:hAnsi="Calibri" w:cs="宋体" w:hint="eastAsia"/>
                <w:color w:val="000000"/>
                <w:kern w:val="0"/>
                <w:sz w:val="24"/>
                <w:szCs w:val="24"/>
              </w:rPr>
              <w:t>有效粒径</w:t>
            </w:r>
            <w:r>
              <w:rPr>
                <w:rFonts w:ascii="宋体" w:hAnsi="Calibri" w:cs="宋体" w:hint="eastAsia"/>
                <w:color w:val="000000"/>
                <w:kern w:val="0"/>
                <w:sz w:val="24"/>
                <w:szCs w:val="24"/>
              </w:rPr>
              <w:t>0.8~1.2</w:t>
            </w:r>
            <w:r w:rsidRPr="004E1AD9">
              <w:rPr>
                <w:rFonts w:ascii="宋体" w:hAnsi="Calibri" w:cs="宋体"/>
                <w:color w:val="000000"/>
                <w:kern w:val="0"/>
                <w:sz w:val="24"/>
                <w:szCs w:val="24"/>
              </w:rPr>
              <w:t>mm</w:t>
            </w:r>
          </w:p>
        </w:tc>
        <w:tc>
          <w:tcPr>
            <w:tcW w:w="709" w:type="dxa"/>
            <w:tcBorders>
              <w:top w:val="nil"/>
              <w:left w:val="nil"/>
              <w:bottom w:val="single" w:sz="4" w:space="0" w:color="auto"/>
              <w:right w:val="single" w:sz="4" w:space="0" w:color="auto"/>
            </w:tcBorders>
            <w:shd w:val="clear" w:color="auto" w:fill="auto"/>
          </w:tcPr>
          <w:p w:rsidR="00694D7B" w:rsidRPr="004E1AD9" w:rsidRDefault="00694D7B" w:rsidP="00DA708F">
            <w:pPr>
              <w:autoSpaceDE w:val="0"/>
              <w:autoSpaceDN w:val="0"/>
              <w:adjustRightInd w:val="0"/>
              <w:jc w:val="center"/>
              <w:rPr>
                <w:rFonts w:ascii="宋体" w:hAnsi="Calibri" w:cs="宋体"/>
                <w:color w:val="000000"/>
                <w:kern w:val="0"/>
                <w:sz w:val="24"/>
                <w:szCs w:val="24"/>
              </w:rPr>
            </w:pPr>
            <w:r>
              <w:rPr>
                <w:rFonts w:ascii="宋体" w:hAnsi="Calibri" w:cs="宋体" w:hint="eastAsia"/>
                <w:color w:val="000000"/>
                <w:kern w:val="0"/>
                <w:sz w:val="24"/>
                <w:szCs w:val="24"/>
              </w:rPr>
              <w:t>吨</w:t>
            </w:r>
          </w:p>
        </w:tc>
        <w:tc>
          <w:tcPr>
            <w:tcW w:w="1027" w:type="dxa"/>
            <w:tcBorders>
              <w:top w:val="nil"/>
              <w:left w:val="nil"/>
              <w:bottom w:val="single" w:sz="4" w:space="0" w:color="auto"/>
              <w:right w:val="single" w:sz="4" w:space="0" w:color="auto"/>
            </w:tcBorders>
            <w:shd w:val="clear" w:color="auto" w:fill="auto"/>
          </w:tcPr>
          <w:p w:rsidR="00694D7B" w:rsidRPr="004E1AD9" w:rsidRDefault="00694D7B" w:rsidP="00DA708F">
            <w:pPr>
              <w:autoSpaceDE w:val="0"/>
              <w:autoSpaceDN w:val="0"/>
              <w:adjustRightInd w:val="0"/>
              <w:jc w:val="center"/>
              <w:rPr>
                <w:rFonts w:ascii="宋体" w:hAnsi="Calibri" w:cs="宋体"/>
                <w:color w:val="000000"/>
                <w:kern w:val="0"/>
                <w:sz w:val="24"/>
                <w:szCs w:val="24"/>
              </w:rPr>
            </w:pPr>
            <w:r>
              <w:rPr>
                <w:rFonts w:ascii="宋体" w:hAnsi="Calibri" w:cs="宋体" w:hint="eastAsia"/>
                <w:color w:val="000000"/>
                <w:kern w:val="0"/>
                <w:sz w:val="24"/>
                <w:szCs w:val="24"/>
              </w:rPr>
              <w:t>73</w:t>
            </w:r>
          </w:p>
        </w:tc>
        <w:tc>
          <w:tcPr>
            <w:tcW w:w="1560" w:type="dxa"/>
            <w:tcBorders>
              <w:top w:val="nil"/>
              <w:left w:val="nil"/>
              <w:bottom w:val="single" w:sz="4" w:space="0" w:color="auto"/>
              <w:right w:val="single" w:sz="4" w:space="0" w:color="auto"/>
            </w:tcBorders>
            <w:shd w:val="clear" w:color="auto" w:fill="auto"/>
            <w:vAlign w:val="center"/>
          </w:tcPr>
          <w:p w:rsidR="00694D7B" w:rsidRDefault="00694D7B">
            <w:pPr>
              <w:widowControl/>
              <w:jc w:val="center"/>
              <w:rPr>
                <w:rFonts w:ascii="宋体" w:hAnsi="宋体" w:cs="宋体"/>
                <w:color w:val="000000"/>
                <w:kern w:val="0"/>
                <w:sz w:val="24"/>
                <w:szCs w:val="24"/>
              </w:rPr>
            </w:pPr>
          </w:p>
        </w:tc>
        <w:tc>
          <w:tcPr>
            <w:tcW w:w="1275" w:type="dxa"/>
            <w:tcBorders>
              <w:top w:val="nil"/>
              <w:left w:val="nil"/>
              <w:bottom w:val="single" w:sz="4" w:space="0" w:color="auto"/>
              <w:right w:val="single" w:sz="4" w:space="0" w:color="auto"/>
            </w:tcBorders>
            <w:shd w:val="clear" w:color="auto" w:fill="auto"/>
            <w:vAlign w:val="center"/>
          </w:tcPr>
          <w:p w:rsidR="00694D7B" w:rsidRDefault="00694D7B">
            <w:pPr>
              <w:widowControl/>
              <w:jc w:val="center"/>
              <w:rPr>
                <w:rFonts w:ascii="宋体" w:hAnsi="宋体" w:cs="宋体"/>
                <w:color w:val="000000"/>
                <w:kern w:val="0"/>
                <w:sz w:val="24"/>
                <w:szCs w:val="24"/>
              </w:rPr>
            </w:pPr>
          </w:p>
        </w:tc>
        <w:tc>
          <w:tcPr>
            <w:tcW w:w="1616" w:type="dxa"/>
            <w:tcBorders>
              <w:top w:val="nil"/>
              <w:left w:val="nil"/>
              <w:bottom w:val="single" w:sz="4" w:space="0" w:color="auto"/>
              <w:right w:val="single" w:sz="4" w:space="0" w:color="auto"/>
            </w:tcBorders>
            <w:shd w:val="clear" w:color="auto" w:fill="auto"/>
            <w:vAlign w:val="center"/>
          </w:tcPr>
          <w:p w:rsidR="00694D7B" w:rsidRDefault="00694D7B">
            <w:pPr>
              <w:widowControl/>
              <w:jc w:val="left"/>
              <w:rPr>
                <w:rFonts w:ascii="宋体" w:hAnsi="宋体" w:cs="宋体"/>
                <w:color w:val="000000"/>
                <w:kern w:val="0"/>
                <w:sz w:val="24"/>
                <w:szCs w:val="24"/>
              </w:rPr>
            </w:pPr>
            <w:r>
              <w:rPr>
                <w:rFonts w:ascii="宋体" w:hAnsi="宋体" w:cs="宋体"/>
                <w:color w:val="000000"/>
                <w:kern w:val="0"/>
                <w:sz w:val="24"/>
                <w:szCs w:val="24"/>
              </w:rPr>
              <w:t>大贤岭水厂</w:t>
            </w:r>
          </w:p>
        </w:tc>
      </w:tr>
      <w:tr w:rsidR="00694D7B" w:rsidTr="00694D7B">
        <w:trPr>
          <w:trHeight w:val="633"/>
          <w:jc w:val="center"/>
        </w:trPr>
        <w:tc>
          <w:tcPr>
            <w:tcW w:w="3852" w:type="dxa"/>
            <w:gridSpan w:val="3"/>
            <w:tcBorders>
              <w:top w:val="nil"/>
              <w:left w:val="single" w:sz="4" w:space="0" w:color="auto"/>
              <w:bottom w:val="single" w:sz="4" w:space="0" w:color="auto"/>
              <w:right w:val="single" w:sz="4" w:space="0" w:color="auto"/>
            </w:tcBorders>
            <w:shd w:val="clear" w:color="auto" w:fill="auto"/>
            <w:vAlign w:val="center"/>
          </w:tcPr>
          <w:p w:rsidR="00694D7B" w:rsidRDefault="00694D7B">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合计</w:t>
            </w:r>
          </w:p>
          <w:p w:rsidR="00694D7B" w:rsidRDefault="00694D7B">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4571" w:type="dxa"/>
            <w:gridSpan w:val="4"/>
            <w:tcBorders>
              <w:top w:val="nil"/>
              <w:left w:val="nil"/>
              <w:bottom w:val="single" w:sz="4" w:space="0" w:color="auto"/>
              <w:right w:val="single" w:sz="4" w:space="0" w:color="auto"/>
            </w:tcBorders>
            <w:shd w:val="clear" w:color="auto" w:fill="auto"/>
            <w:vAlign w:val="center"/>
          </w:tcPr>
          <w:p w:rsidR="00694D7B" w:rsidRDefault="00694D7B">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1616" w:type="dxa"/>
            <w:tcBorders>
              <w:top w:val="nil"/>
              <w:left w:val="nil"/>
              <w:bottom w:val="single" w:sz="4" w:space="0" w:color="auto"/>
              <w:right w:val="single" w:sz="4" w:space="0" w:color="auto"/>
            </w:tcBorders>
            <w:shd w:val="clear" w:color="auto" w:fill="auto"/>
            <w:vAlign w:val="center"/>
          </w:tcPr>
          <w:p w:rsidR="00694D7B" w:rsidRDefault="00694D7B">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bl>
    <w:p w:rsidR="00ED2B5B" w:rsidRDefault="00ED2B5B">
      <w:pPr>
        <w:ind w:firstLineChars="200" w:firstLine="480"/>
        <w:jc w:val="left"/>
        <w:rPr>
          <w:rFonts w:asciiTheme="minorEastAsia" w:eastAsiaTheme="minorEastAsia" w:hAnsiTheme="minorEastAsia" w:cstheme="minorEastAsia"/>
          <w:sz w:val="24"/>
          <w:szCs w:val="24"/>
        </w:rPr>
      </w:pPr>
    </w:p>
    <w:p w:rsidR="00694D7B" w:rsidRDefault="00694D7B">
      <w:pPr>
        <w:rPr>
          <w:rFonts w:asciiTheme="minorEastAsia" w:eastAsiaTheme="minorEastAsia" w:hAnsiTheme="minorEastAsia" w:cstheme="minorEastAsia"/>
          <w:bCs/>
          <w:sz w:val="24"/>
          <w:szCs w:val="24"/>
          <w:lang w:val="zh-CN"/>
        </w:rPr>
      </w:pPr>
      <w:bookmarkStart w:id="99" w:name="OLE_LINK32"/>
    </w:p>
    <w:p w:rsidR="00694D7B" w:rsidRDefault="00694D7B">
      <w:pPr>
        <w:rPr>
          <w:rFonts w:asciiTheme="minorEastAsia" w:eastAsiaTheme="minorEastAsia" w:hAnsiTheme="minorEastAsia" w:cstheme="minorEastAsia"/>
          <w:bCs/>
          <w:sz w:val="24"/>
          <w:szCs w:val="24"/>
          <w:lang w:val="zh-CN"/>
        </w:rPr>
      </w:pPr>
    </w:p>
    <w:p w:rsidR="00694D7B" w:rsidRDefault="00694D7B">
      <w:pPr>
        <w:rPr>
          <w:rFonts w:asciiTheme="minorEastAsia" w:eastAsiaTheme="minorEastAsia" w:hAnsiTheme="minorEastAsia" w:cstheme="minorEastAsia"/>
          <w:bCs/>
          <w:sz w:val="24"/>
          <w:szCs w:val="24"/>
          <w:lang w:val="zh-CN"/>
        </w:rPr>
      </w:pPr>
    </w:p>
    <w:p w:rsidR="00ED2B5B" w:rsidRDefault="00D13B10">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lang w:val="zh-CN"/>
        </w:rPr>
        <w:t>投标人签名：</w:t>
      </w:r>
      <w:r w:rsidR="00694D7B">
        <w:rPr>
          <w:rFonts w:asciiTheme="minorEastAsia" w:eastAsiaTheme="minorEastAsia" w:hAnsiTheme="minorEastAsia" w:cstheme="minorEastAsia" w:hint="eastAsia"/>
          <w:bCs/>
          <w:sz w:val="24"/>
          <w:szCs w:val="24"/>
          <w:lang w:val="zh-CN"/>
        </w:rPr>
        <w:t xml:space="preserve">                                               </w:t>
      </w:r>
      <w:r>
        <w:rPr>
          <w:rFonts w:asciiTheme="minorEastAsia" w:eastAsiaTheme="minorEastAsia" w:hAnsiTheme="minorEastAsia" w:cstheme="minorEastAsia" w:hint="eastAsia"/>
          <w:sz w:val="24"/>
          <w:szCs w:val="24"/>
        </w:rPr>
        <w:t>日期：</w:t>
      </w:r>
      <w:bookmarkEnd w:id="99"/>
    </w:p>
    <w:p w:rsidR="00ED2B5B" w:rsidRDefault="00ED2B5B">
      <w:pPr>
        <w:rPr>
          <w:rFonts w:asciiTheme="minorEastAsia" w:eastAsiaTheme="minorEastAsia" w:hAnsiTheme="minorEastAsia" w:cstheme="minorEastAsia"/>
          <w:bCs/>
          <w:sz w:val="24"/>
          <w:szCs w:val="24"/>
          <w:lang w:val="zh-CN"/>
        </w:rPr>
      </w:pPr>
    </w:p>
    <w:p w:rsidR="00ED2B5B" w:rsidRDefault="00D13B10">
      <w:pPr>
        <w:ind w:left="1" w:firstLineChars="200" w:firstLine="420"/>
        <w:jc w:val="left"/>
        <w:rPr>
          <w:rFonts w:asciiTheme="minorEastAsia" w:eastAsiaTheme="minorEastAsia" w:hAnsiTheme="minorEastAsia" w:cstheme="minorEastAsia"/>
          <w:sz w:val="24"/>
          <w:szCs w:val="24"/>
          <w:lang w:val="zh-CN"/>
        </w:rPr>
      </w:pPr>
      <w:r>
        <w:rPr>
          <w:rFonts w:ascii="宋体" w:hAnsi="宋体" w:hint="eastAsia"/>
          <w:szCs w:val="21"/>
          <w:lang w:val="zh-CN"/>
        </w:rPr>
        <w:t>注：</w:t>
      </w:r>
      <w:r>
        <w:rPr>
          <w:rFonts w:hAnsi="宋体" w:cs="宋体" w:hint="eastAsia"/>
          <w:szCs w:val="22"/>
        </w:rPr>
        <w:t>合同签订时或实际使用时数量可能会有较大变动，最终结算以实际使用数量结算，若由于采购方原因导致使用数量不足而终止合同的，不作为违约处理。供应商必须充分考虑市场原料价格变动和实际使用数量的风险，最终结算以单价为准。</w:t>
      </w:r>
      <w:r>
        <w:rPr>
          <w:rFonts w:ascii="宋体" w:hAnsi="宋体" w:hint="eastAsia"/>
          <w:sz w:val="28"/>
          <w:szCs w:val="28"/>
        </w:rPr>
        <w:br w:type="page"/>
      </w:r>
    </w:p>
    <w:p w:rsidR="00ED2B5B" w:rsidRDefault="00D13B10">
      <w:pPr>
        <w:rPr>
          <w:rFonts w:ascii="黑体" w:eastAsia="黑体" w:hAnsi="宋体"/>
          <w:bCs/>
          <w:sz w:val="28"/>
          <w:szCs w:val="28"/>
        </w:rPr>
      </w:pPr>
      <w:bookmarkStart w:id="100" w:name="OLE_LINK151"/>
      <w:bookmarkStart w:id="101" w:name="_Toc8000"/>
      <w:r>
        <w:rPr>
          <w:rFonts w:ascii="黑体" w:eastAsia="黑体" w:hAnsi="宋体" w:hint="eastAsia"/>
          <w:bCs/>
          <w:sz w:val="28"/>
          <w:szCs w:val="28"/>
        </w:rPr>
        <w:lastRenderedPageBreak/>
        <w:t>（三）资格证明文件</w:t>
      </w:r>
      <w:bookmarkEnd w:id="100"/>
    </w:p>
    <w:p w:rsidR="00ED2B5B" w:rsidRDefault="00D13B10">
      <w:pPr>
        <w:ind w:firstLineChars="200" w:firstLine="480"/>
        <w:rPr>
          <w:rFonts w:ascii="黑体" w:eastAsia="黑体"/>
          <w:bCs/>
          <w:sz w:val="36"/>
        </w:rPr>
      </w:pPr>
      <w:r>
        <w:rPr>
          <w:rFonts w:ascii="黑体" w:eastAsia="黑体" w:hAnsi="宋体" w:hint="eastAsia"/>
          <w:bCs/>
          <w:sz w:val="24"/>
          <w:szCs w:val="24"/>
        </w:rPr>
        <w:t>1、关于资格的声明函（格式）：</w:t>
      </w:r>
      <w:bookmarkEnd w:id="101"/>
    </w:p>
    <w:p w:rsidR="00ED2B5B" w:rsidRDefault="00D13B10" w:rsidP="00F86C65">
      <w:pPr>
        <w:spacing w:beforeLines="50" w:afterLines="50"/>
        <w:jc w:val="center"/>
        <w:rPr>
          <w:rFonts w:ascii="黑体" w:eastAsia="黑体"/>
          <w:bCs/>
          <w:sz w:val="32"/>
        </w:rPr>
      </w:pPr>
      <w:r>
        <w:rPr>
          <w:rFonts w:ascii="黑体" w:eastAsia="黑体" w:hint="eastAsia"/>
          <w:bCs/>
          <w:sz w:val="28"/>
          <w:szCs w:val="28"/>
        </w:rPr>
        <w:t>关于资格的声明函</w:t>
      </w:r>
    </w:p>
    <w:p w:rsidR="00ED2B5B" w:rsidRDefault="00D13B10">
      <w:pPr>
        <w:spacing w:line="480" w:lineRule="auto"/>
        <w:jc w:val="left"/>
        <w:rPr>
          <w:rFonts w:ascii="宋体"/>
          <w:bCs/>
          <w:sz w:val="24"/>
          <w:szCs w:val="24"/>
        </w:rPr>
      </w:pPr>
      <w:r>
        <w:rPr>
          <w:rFonts w:ascii="宋体" w:hAnsi="宋体" w:hint="eastAsia"/>
          <w:bCs/>
          <w:sz w:val="24"/>
          <w:szCs w:val="24"/>
        </w:rPr>
        <w:t xml:space="preserve">         项目编号：</w:t>
      </w:r>
      <w:r w:rsidR="00694D7B" w:rsidRPr="007209B2">
        <w:rPr>
          <w:rFonts w:asciiTheme="minorEastAsia" w:eastAsiaTheme="minorEastAsia" w:hAnsiTheme="minorEastAsia"/>
          <w:bCs/>
          <w:sz w:val="24"/>
          <w:szCs w:val="24"/>
        </w:rPr>
        <w:t>YXGYJT202102005</w:t>
      </w:r>
    </w:p>
    <w:p w:rsidR="00ED2B5B" w:rsidRDefault="00D13B10" w:rsidP="00694D7B">
      <w:pPr>
        <w:tabs>
          <w:tab w:val="left" w:pos="6300"/>
        </w:tabs>
        <w:spacing w:line="480" w:lineRule="auto"/>
        <w:ind w:firstLineChars="450" w:firstLine="1080"/>
        <w:rPr>
          <w:rFonts w:ascii="宋体"/>
          <w:bCs/>
          <w:sz w:val="24"/>
          <w:szCs w:val="24"/>
        </w:rPr>
      </w:pPr>
      <w:r>
        <w:rPr>
          <w:rFonts w:ascii="宋体" w:hAnsi="宋体" w:hint="eastAsia"/>
          <w:bCs/>
          <w:sz w:val="24"/>
          <w:szCs w:val="24"/>
        </w:rPr>
        <w:t>日期：</w:t>
      </w:r>
    </w:p>
    <w:p w:rsidR="00ED2B5B" w:rsidRDefault="00ED2B5B">
      <w:pPr>
        <w:spacing w:line="480" w:lineRule="auto"/>
        <w:jc w:val="center"/>
        <w:rPr>
          <w:rFonts w:ascii="宋体"/>
          <w:bCs/>
          <w:sz w:val="24"/>
          <w:szCs w:val="24"/>
        </w:rPr>
      </w:pPr>
    </w:p>
    <w:p w:rsidR="00ED2B5B" w:rsidRDefault="00D13B10">
      <w:pPr>
        <w:spacing w:line="480" w:lineRule="auto"/>
        <w:rPr>
          <w:rFonts w:ascii="宋体"/>
          <w:bCs/>
          <w:sz w:val="24"/>
          <w:szCs w:val="24"/>
        </w:rPr>
      </w:pPr>
      <w:r>
        <w:rPr>
          <w:rFonts w:ascii="宋体" w:hAnsi="宋体" w:hint="eastAsia"/>
          <w:bCs/>
          <w:sz w:val="24"/>
          <w:lang w:val="zh-CN"/>
        </w:rPr>
        <w:t>宜兴水务集团有限公司</w:t>
      </w:r>
      <w:r>
        <w:rPr>
          <w:rFonts w:ascii="宋体" w:hAnsi="宋体" w:hint="eastAsia"/>
          <w:bCs/>
          <w:sz w:val="24"/>
          <w:szCs w:val="24"/>
        </w:rPr>
        <w:t>：</w:t>
      </w:r>
    </w:p>
    <w:p w:rsidR="00ED2B5B" w:rsidRDefault="00D13B10">
      <w:pPr>
        <w:spacing w:line="480" w:lineRule="auto"/>
        <w:ind w:firstLineChars="200" w:firstLine="480"/>
        <w:rPr>
          <w:rFonts w:ascii="宋体"/>
          <w:bCs/>
          <w:sz w:val="24"/>
          <w:szCs w:val="24"/>
        </w:rPr>
      </w:pPr>
      <w:r>
        <w:rPr>
          <w:rFonts w:ascii="宋体" w:hAnsi="宋体" w:hint="eastAsia"/>
          <w:bCs/>
          <w:sz w:val="24"/>
          <w:szCs w:val="24"/>
        </w:rPr>
        <w:t>我公司（单位）参加本次项目（</w:t>
      </w:r>
      <w:r w:rsidR="00694D7B" w:rsidRPr="007209B2">
        <w:rPr>
          <w:rFonts w:asciiTheme="minorEastAsia" w:eastAsiaTheme="minorEastAsia" w:hAnsiTheme="minorEastAsia"/>
          <w:bCs/>
          <w:sz w:val="24"/>
          <w:szCs w:val="24"/>
        </w:rPr>
        <w:t>YXGYJT202102005</w:t>
      </w:r>
      <w:r>
        <w:rPr>
          <w:rFonts w:ascii="黑体" w:eastAsia="黑体" w:hint="eastAsia"/>
          <w:bCs/>
          <w:sz w:val="24"/>
          <w:szCs w:val="24"/>
        </w:rPr>
        <w:t>）</w:t>
      </w:r>
      <w:r>
        <w:rPr>
          <w:rFonts w:ascii="宋体" w:hAnsi="宋体" w:hint="eastAsia"/>
          <w:bCs/>
          <w:sz w:val="24"/>
          <w:szCs w:val="24"/>
        </w:rPr>
        <w:t>采购活动前三年内，在经营活动中没有重大违法记录，且具备履行合同所必需的设备和专业技术能力。我公司（单位）愿针对本次项目（</w:t>
      </w:r>
      <w:r w:rsidR="00694D7B" w:rsidRPr="007209B2">
        <w:rPr>
          <w:rFonts w:asciiTheme="minorEastAsia" w:eastAsiaTheme="minorEastAsia" w:hAnsiTheme="minorEastAsia"/>
          <w:bCs/>
          <w:sz w:val="24"/>
          <w:szCs w:val="24"/>
        </w:rPr>
        <w:t>YXGYJT202102005</w:t>
      </w:r>
      <w:r>
        <w:rPr>
          <w:rFonts w:ascii="黑体" w:eastAsia="黑体" w:hint="eastAsia"/>
          <w:bCs/>
          <w:sz w:val="24"/>
          <w:szCs w:val="24"/>
        </w:rPr>
        <w:t>）</w:t>
      </w:r>
      <w:r>
        <w:rPr>
          <w:rFonts w:ascii="宋体" w:hAnsi="宋体" w:hint="eastAsia"/>
          <w:bCs/>
          <w:sz w:val="24"/>
          <w:szCs w:val="24"/>
        </w:rPr>
        <w:t>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ED2B5B" w:rsidRDefault="00ED2B5B">
      <w:pPr>
        <w:spacing w:line="480" w:lineRule="auto"/>
        <w:rPr>
          <w:rFonts w:ascii="宋体"/>
          <w:bCs/>
          <w:sz w:val="24"/>
          <w:szCs w:val="24"/>
        </w:rPr>
      </w:pPr>
    </w:p>
    <w:p w:rsidR="00ED2B5B" w:rsidRDefault="00ED2B5B">
      <w:pPr>
        <w:rPr>
          <w:rFonts w:ascii="宋体" w:hAnsi="宋体"/>
          <w:sz w:val="24"/>
          <w:szCs w:val="28"/>
        </w:rPr>
      </w:pPr>
    </w:p>
    <w:p w:rsidR="00ED2B5B" w:rsidRDefault="00D13B10">
      <w:pPr>
        <w:jc w:val="center"/>
        <w:rPr>
          <w:rFonts w:ascii="宋体" w:hAnsi="宋体"/>
          <w:bCs/>
          <w:sz w:val="24"/>
          <w:lang w:val="zh-CN"/>
        </w:rPr>
      </w:pPr>
      <w:r>
        <w:rPr>
          <w:rFonts w:ascii="宋体" w:hAnsi="宋体" w:hint="eastAsia"/>
          <w:bCs/>
          <w:sz w:val="24"/>
          <w:lang w:val="zh-CN"/>
        </w:rPr>
        <w:t>投标人签名：</w:t>
      </w:r>
    </w:p>
    <w:p w:rsidR="00ED2B5B" w:rsidRDefault="00D13B10">
      <w:pPr>
        <w:spacing w:line="360" w:lineRule="auto"/>
        <w:jc w:val="center"/>
        <w:rPr>
          <w:rFonts w:ascii="宋体" w:hAnsi="宋体"/>
          <w:bCs/>
          <w:sz w:val="24"/>
          <w:lang w:val="zh-CN"/>
        </w:rPr>
      </w:pPr>
      <w:r>
        <w:rPr>
          <w:rFonts w:ascii="宋体" w:hAnsi="宋体" w:hint="eastAsia"/>
          <w:bCs/>
          <w:sz w:val="24"/>
          <w:lang w:val="zh-CN"/>
        </w:rPr>
        <w:t>投标人公章：</w:t>
      </w:r>
    </w:p>
    <w:p w:rsidR="00ED2B5B" w:rsidRDefault="00ED2B5B">
      <w:pPr>
        <w:spacing w:line="360" w:lineRule="auto"/>
        <w:jc w:val="center"/>
        <w:rPr>
          <w:rFonts w:ascii="黑体" w:eastAsia="黑体"/>
          <w:bCs/>
          <w:sz w:val="28"/>
          <w:szCs w:val="28"/>
        </w:rPr>
      </w:pPr>
    </w:p>
    <w:p w:rsidR="00ED2B5B" w:rsidRDefault="00260B6E">
      <w:pPr>
        <w:spacing w:line="360" w:lineRule="auto"/>
        <w:rPr>
          <w:rFonts w:ascii="黑体" w:eastAsia="黑体"/>
          <w:bCs/>
          <w:sz w:val="28"/>
          <w:szCs w:val="28"/>
        </w:rPr>
      </w:pPr>
      <w:r w:rsidRPr="00260B6E">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5619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2OT5J2QAAAAkBAAAPAAAAAAAAAAEAIAAAACIAAABkcnMvZG93bnJldi54bWxQSwEC&#10;FAAUAAAACACHTuJAfvrkgPMBAADpAwAADgAAAAAAAAABACAAAAAoAQAAZHJzL2Uyb0RvYy54bWxQ&#10;SwUGAAAAAAYABgBZAQAAjQUAAAAA&#10;">
            <v:textbox>
              <w:txbxContent>
                <w:p w:rsidR="008561AD" w:rsidRDefault="008561AD">
                  <w:pPr>
                    <w:jc w:val="left"/>
                    <w:rPr>
                      <w:rFonts w:ascii="黑体" w:eastAsia="黑体"/>
                      <w:sz w:val="32"/>
                      <w:szCs w:val="32"/>
                    </w:rPr>
                  </w:pPr>
                </w:p>
                <w:p w:rsidR="008561AD" w:rsidRDefault="008561AD">
                  <w:pPr>
                    <w:jc w:val="center"/>
                    <w:rPr>
                      <w:rFonts w:ascii="楷体_GB2312" w:eastAsia="楷体_GB2312"/>
                      <w:sz w:val="28"/>
                      <w:szCs w:val="28"/>
                    </w:rPr>
                  </w:pPr>
                  <w:r>
                    <w:rPr>
                      <w:rFonts w:ascii="楷体_GB2312" w:eastAsia="楷体_GB2312" w:hint="eastAsia"/>
                      <w:sz w:val="28"/>
                      <w:szCs w:val="28"/>
                    </w:rPr>
                    <w:t>法定代表人身份证复印件</w:t>
                  </w:r>
                </w:p>
                <w:p w:rsidR="008561AD" w:rsidRDefault="008561AD">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260B6E">
        <w:rPr>
          <w:rFonts w:ascii="楷体_GB2312" w:eastAsia="楷体_GB2312" w:hAnsi="宋体"/>
          <w:bCs/>
          <w:sz w:val="24"/>
        </w:rPr>
        <w:pict>
          <v:shape id="_x0000_s1029" type="#_x0000_t202" style="position:absolute;left:0;text-align:left;margin-left:-3.1pt;margin-top:2.3pt;width:236.15pt;height:163.05pt;z-index:25165721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NBY0XYAAAACAEAAA8AAAAAAAAAAQAgAAAAIgAAAGRycy9kb3ducmV2LnhtbFBLAQIUABQA&#10;AAAIAIdO4kBDFBKQ8AEAAOkDAAAOAAAAAAAAAAEAIAAAACcBAABkcnMvZTJvRG9jLnhtbFBLBQYA&#10;AAAABgAGAFkBAACJBQAAAAA=&#10;">
            <v:textbox>
              <w:txbxContent>
                <w:p w:rsidR="008561AD" w:rsidRDefault="008561AD">
                  <w:pPr>
                    <w:jc w:val="left"/>
                    <w:rPr>
                      <w:rFonts w:ascii="黑体" w:eastAsia="黑体"/>
                      <w:sz w:val="32"/>
                      <w:szCs w:val="32"/>
                    </w:rPr>
                  </w:pPr>
                </w:p>
                <w:p w:rsidR="008561AD" w:rsidRDefault="008561AD">
                  <w:pPr>
                    <w:jc w:val="center"/>
                    <w:rPr>
                      <w:rFonts w:ascii="楷体_GB2312" w:eastAsia="楷体_GB2312"/>
                      <w:sz w:val="28"/>
                      <w:szCs w:val="28"/>
                    </w:rPr>
                  </w:pPr>
                  <w:r>
                    <w:rPr>
                      <w:rFonts w:ascii="楷体_GB2312" w:eastAsia="楷体_GB2312" w:hint="eastAsia"/>
                      <w:sz w:val="28"/>
                      <w:szCs w:val="28"/>
                    </w:rPr>
                    <w:t>法定代表人身份证复印件</w:t>
                  </w:r>
                </w:p>
                <w:p w:rsidR="008561AD" w:rsidRDefault="008561AD">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ED2B5B" w:rsidRDefault="00ED2B5B">
      <w:pPr>
        <w:spacing w:line="360" w:lineRule="auto"/>
        <w:rPr>
          <w:rFonts w:ascii="黑体" w:eastAsia="黑体"/>
          <w:bCs/>
          <w:sz w:val="28"/>
          <w:szCs w:val="28"/>
        </w:rPr>
      </w:pPr>
    </w:p>
    <w:p w:rsidR="00ED2B5B" w:rsidRDefault="00ED2B5B">
      <w:pPr>
        <w:spacing w:line="360" w:lineRule="auto"/>
        <w:jc w:val="center"/>
        <w:rPr>
          <w:rFonts w:ascii="黑体" w:eastAsia="黑体"/>
          <w:bCs/>
          <w:sz w:val="28"/>
          <w:szCs w:val="28"/>
        </w:rPr>
      </w:pPr>
    </w:p>
    <w:p w:rsidR="00ED2B5B" w:rsidRDefault="00ED2B5B">
      <w:pPr>
        <w:spacing w:line="360" w:lineRule="auto"/>
        <w:jc w:val="center"/>
        <w:rPr>
          <w:rFonts w:ascii="黑体" w:eastAsia="黑体"/>
          <w:bCs/>
          <w:sz w:val="28"/>
          <w:szCs w:val="28"/>
        </w:rPr>
      </w:pPr>
    </w:p>
    <w:p w:rsidR="00ED2B5B" w:rsidRDefault="00ED2B5B">
      <w:pPr>
        <w:spacing w:line="360" w:lineRule="auto"/>
        <w:jc w:val="center"/>
        <w:rPr>
          <w:rFonts w:ascii="黑体" w:eastAsia="黑体"/>
          <w:bCs/>
          <w:sz w:val="28"/>
          <w:szCs w:val="28"/>
        </w:rPr>
      </w:pPr>
    </w:p>
    <w:p w:rsidR="00ED2B5B" w:rsidRDefault="00ED2B5B">
      <w:pPr>
        <w:spacing w:line="360" w:lineRule="auto"/>
        <w:jc w:val="center"/>
        <w:rPr>
          <w:rFonts w:ascii="黑体" w:eastAsia="黑体"/>
          <w:bCs/>
          <w:sz w:val="28"/>
          <w:szCs w:val="28"/>
        </w:rPr>
      </w:pPr>
    </w:p>
    <w:p w:rsidR="00ED2B5B" w:rsidRDefault="00D13B10">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ED2B5B" w:rsidRDefault="00D13B10" w:rsidP="00F86C65">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ED2B5B" w:rsidRDefault="00ED2B5B">
      <w:pPr>
        <w:rPr>
          <w:rFonts w:ascii="宋体" w:hAnsi="宋体"/>
          <w:sz w:val="24"/>
          <w:szCs w:val="28"/>
        </w:rPr>
      </w:pPr>
    </w:p>
    <w:p w:rsidR="00ED2B5B" w:rsidRDefault="00D13B10">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sidR="00694D7B" w:rsidRPr="007209B2">
        <w:rPr>
          <w:rFonts w:asciiTheme="minorEastAsia" w:eastAsiaTheme="minorEastAsia" w:hAnsiTheme="minorEastAsia"/>
          <w:bCs/>
          <w:sz w:val="24"/>
          <w:szCs w:val="24"/>
        </w:rPr>
        <w:t>YXGYJT202102005</w:t>
      </w:r>
    </w:p>
    <w:p w:rsidR="00ED2B5B" w:rsidRDefault="00D13B10">
      <w:pPr>
        <w:tabs>
          <w:tab w:val="left" w:pos="255"/>
        </w:tabs>
        <w:spacing w:line="360" w:lineRule="auto"/>
        <w:ind w:leftChars="200" w:left="420"/>
        <w:rPr>
          <w:rFonts w:ascii="宋体" w:hAnsi="宋体"/>
          <w:sz w:val="24"/>
          <w:szCs w:val="21"/>
          <w:lang w:val="zh-CN"/>
        </w:rPr>
      </w:pPr>
      <w:r>
        <w:rPr>
          <w:rFonts w:ascii="宋体" w:hAnsi="宋体" w:hint="eastAsia"/>
          <w:sz w:val="24"/>
          <w:szCs w:val="21"/>
          <w:lang w:val="zh-CN"/>
        </w:rPr>
        <w:t xml:space="preserve">  日期：</w:t>
      </w:r>
    </w:p>
    <w:p w:rsidR="00ED2B5B" w:rsidRDefault="00D13B10">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宜兴水务集团有限公司</w:t>
      </w:r>
      <w:r>
        <w:rPr>
          <w:rFonts w:ascii="宋体" w:hAnsi="宋体" w:hint="eastAsia"/>
          <w:sz w:val="24"/>
          <w:szCs w:val="21"/>
          <w:lang w:val="zh-CN"/>
        </w:rPr>
        <w:t>：</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ED2B5B" w:rsidRDefault="00ED2B5B">
      <w:pPr>
        <w:spacing w:line="360" w:lineRule="auto"/>
        <w:rPr>
          <w:rFonts w:ascii="黑体" w:eastAsia="黑体"/>
          <w:bCs/>
          <w:sz w:val="28"/>
          <w:szCs w:val="28"/>
        </w:rPr>
      </w:pPr>
    </w:p>
    <w:p w:rsidR="00ED2B5B" w:rsidRDefault="00260B6E">
      <w:pPr>
        <w:spacing w:line="360" w:lineRule="auto"/>
        <w:rPr>
          <w:rFonts w:ascii="黑体" w:eastAsia="黑体"/>
          <w:bCs/>
          <w:sz w:val="28"/>
          <w:szCs w:val="28"/>
        </w:rPr>
      </w:pPr>
      <w:r w:rsidRPr="00260B6E">
        <w:rPr>
          <w:rFonts w:ascii="楷体_GB2312" w:eastAsia="楷体_GB2312" w:hAnsi="宋体"/>
          <w:bCs/>
          <w:sz w:val="24"/>
        </w:rPr>
        <w:pict>
          <v:shape id="_x0000_s1028" type="#_x0000_t202" style="position:absolute;left:0;text-align:left;margin-left:245.9pt;margin-top:2.05pt;width:241.35pt;height:163pt;z-index:25165824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Y5PknZAAAACQEAAA8AAAAAAAAAAQAgAAAAIgAAAGRycy9kb3ducmV2LnhtbFBLAQIU&#10;ABQAAAAIAIdO4kDRM3uk8gEAAOkDAAAOAAAAAAAAAAEAIAAAACgBAABkcnMvZTJvRG9jLnhtbFBL&#10;BQYAAAAABgAGAFkBAACMBQAAAAA=&#10;">
            <v:textbox>
              <w:txbxContent>
                <w:p w:rsidR="008561AD" w:rsidRDefault="008561AD">
                  <w:pPr>
                    <w:jc w:val="left"/>
                    <w:rPr>
                      <w:rFonts w:ascii="黑体" w:eastAsia="黑体"/>
                      <w:sz w:val="32"/>
                      <w:szCs w:val="32"/>
                    </w:rPr>
                  </w:pPr>
                </w:p>
                <w:p w:rsidR="008561AD" w:rsidRDefault="008561AD">
                  <w:pPr>
                    <w:jc w:val="center"/>
                    <w:rPr>
                      <w:rFonts w:ascii="楷体_GB2312" w:eastAsia="楷体_GB2312"/>
                      <w:sz w:val="28"/>
                      <w:szCs w:val="28"/>
                    </w:rPr>
                  </w:pPr>
                  <w:r>
                    <w:rPr>
                      <w:rFonts w:ascii="楷体_GB2312" w:eastAsia="楷体_GB2312" w:hint="eastAsia"/>
                      <w:sz w:val="28"/>
                      <w:szCs w:val="28"/>
                    </w:rPr>
                    <w:t>被授权代表身份证复印件</w:t>
                  </w:r>
                </w:p>
                <w:p w:rsidR="008561AD" w:rsidRDefault="008561AD">
                  <w:pPr>
                    <w:jc w:val="center"/>
                    <w:rPr>
                      <w:rFonts w:ascii="楷体_GB2312" w:eastAsia="楷体_GB2312"/>
                      <w:sz w:val="28"/>
                      <w:szCs w:val="28"/>
                    </w:rPr>
                  </w:pPr>
                  <w:r>
                    <w:rPr>
                      <w:rFonts w:ascii="楷体_GB2312" w:eastAsia="楷体_GB2312" w:hint="eastAsia"/>
                      <w:sz w:val="28"/>
                      <w:szCs w:val="28"/>
                    </w:rPr>
                    <w:t>反面</w:t>
                  </w:r>
                </w:p>
                <w:p w:rsidR="008561AD" w:rsidRDefault="008561AD">
                  <w:pPr>
                    <w:jc w:val="center"/>
                    <w:rPr>
                      <w:rFonts w:ascii="楷体_GB2312" w:eastAsia="楷体_GB2312"/>
                      <w:sz w:val="28"/>
                      <w:szCs w:val="28"/>
                    </w:rPr>
                  </w:pPr>
                </w:p>
              </w:txbxContent>
            </v:textbox>
          </v:shape>
        </w:pict>
      </w:r>
      <w:r w:rsidRPr="00260B6E">
        <w:rPr>
          <w:rFonts w:ascii="楷体_GB2312" w:eastAsia="楷体_GB2312" w:hAnsi="宋体"/>
          <w:bCs/>
          <w:sz w:val="24"/>
        </w:rPr>
        <w:pict>
          <v:shape id="_x0000_s1027"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0FjRdgAAAAIAQAADwAAAAAAAAABACAAAAAiAAAAZHJzL2Rvd25yZXYueG1sUEsBAhQA&#10;FAAAAAgAh07iQHpXIJzyAQAA6QMAAA4AAAAAAAAAAQAgAAAAJwEAAGRycy9lMm9Eb2MueG1sUEsF&#10;BgAAAAAGAAYAWQEAAIsFAAAAAA==&#10;">
            <v:textbox>
              <w:txbxContent>
                <w:p w:rsidR="008561AD" w:rsidRDefault="008561AD">
                  <w:pPr>
                    <w:jc w:val="left"/>
                    <w:rPr>
                      <w:rFonts w:ascii="黑体" w:eastAsia="黑体"/>
                      <w:sz w:val="32"/>
                      <w:szCs w:val="32"/>
                    </w:rPr>
                  </w:pPr>
                </w:p>
                <w:p w:rsidR="008561AD" w:rsidRDefault="008561AD">
                  <w:pPr>
                    <w:jc w:val="center"/>
                    <w:rPr>
                      <w:rFonts w:ascii="楷体_GB2312" w:eastAsia="楷体_GB2312"/>
                      <w:sz w:val="28"/>
                      <w:szCs w:val="28"/>
                    </w:rPr>
                  </w:pPr>
                  <w:r>
                    <w:rPr>
                      <w:rFonts w:ascii="楷体_GB2312" w:eastAsia="楷体_GB2312" w:hint="eastAsia"/>
                      <w:sz w:val="28"/>
                      <w:szCs w:val="28"/>
                    </w:rPr>
                    <w:t>被授权代表身份证复印件</w:t>
                  </w:r>
                </w:p>
                <w:p w:rsidR="008561AD" w:rsidRDefault="008561AD">
                  <w:pPr>
                    <w:jc w:val="center"/>
                    <w:rPr>
                      <w:rFonts w:ascii="楷体_GB2312" w:eastAsia="楷体_GB2312"/>
                      <w:sz w:val="28"/>
                      <w:szCs w:val="28"/>
                    </w:rPr>
                  </w:pPr>
                  <w:r>
                    <w:rPr>
                      <w:rFonts w:ascii="楷体_GB2312" w:eastAsia="楷体_GB2312" w:hint="eastAsia"/>
                      <w:sz w:val="28"/>
                      <w:szCs w:val="28"/>
                    </w:rPr>
                    <w:t>正面</w:t>
                  </w:r>
                </w:p>
                <w:p w:rsidR="008561AD" w:rsidRDefault="008561AD">
                  <w:pPr>
                    <w:jc w:val="center"/>
                    <w:rPr>
                      <w:rFonts w:ascii="楷体_GB2312" w:eastAsia="楷体_GB2312"/>
                      <w:sz w:val="28"/>
                      <w:szCs w:val="28"/>
                    </w:rPr>
                  </w:pPr>
                </w:p>
              </w:txbxContent>
            </v:textbox>
          </v:shape>
        </w:pict>
      </w:r>
    </w:p>
    <w:p w:rsidR="00ED2B5B" w:rsidRDefault="00ED2B5B">
      <w:pPr>
        <w:spacing w:line="360" w:lineRule="auto"/>
        <w:rPr>
          <w:rFonts w:ascii="黑体" w:eastAsia="黑体"/>
          <w:bCs/>
          <w:sz w:val="28"/>
          <w:szCs w:val="28"/>
        </w:rPr>
      </w:pPr>
    </w:p>
    <w:p w:rsidR="00ED2B5B" w:rsidRDefault="00ED2B5B">
      <w:pPr>
        <w:spacing w:line="360" w:lineRule="auto"/>
        <w:jc w:val="center"/>
        <w:rPr>
          <w:rFonts w:ascii="黑体" w:eastAsia="黑体"/>
          <w:bCs/>
          <w:sz w:val="28"/>
          <w:szCs w:val="28"/>
        </w:rPr>
      </w:pPr>
    </w:p>
    <w:p w:rsidR="00ED2B5B" w:rsidRDefault="00ED2B5B">
      <w:pPr>
        <w:spacing w:line="360" w:lineRule="auto"/>
        <w:jc w:val="center"/>
        <w:rPr>
          <w:rFonts w:ascii="黑体" w:eastAsia="黑体"/>
          <w:bCs/>
          <w:sz w:val="28"/>
          <w:szCs w:val="28"/>
        </w:rPr>
      </w:pPr>
    </w:p>
    <w:p w:rsidR="00ED2B5B" w:rsidRDefault="00ED2B5B">
      <w:pPr>
        <w:spacing w:line="360" w:lineRule="auto"/>
        <w:ind w:firstLineChars="200" w:firstLine="480"/>
        <w:rPr>
          <w:rFonts w:ascii="黑体" w:eastAsia="黑体" w:hAnsi="宋体"/>
          <w:bCs/>
          <w:sz w:val="24"/>
          <w:szCs w:val="24"/>
        </w:rPr>
      </w:pPr>
    </w:p>
    <w:p w:rsidR="00ED2B5B" w:rsidRDefault="00ED2B5B">
      <w:pPr>
        <w:rPr>
          <w:rFonts w:ascii="黑体" w:eastAsia="黑体" w:hAnsi="宋体"/>
          <w:bCs/>
          <w:sz w:val="24"/>
          <w:szCs w:val="24"/>
        </w:rPr>
      </w:pPr>
    </w:p>
    <w:bookmarkEnd w:id="82"/>
    <w:p w:rsidR="00ED2B5B" w:rsidRDefault="00ED2B5B">
      <w:pPr>
        <w:tabs>
          <w:tab w:val="left" w:pos="255"/>
        </w:tabs>
        <w:spacing w:line="360" w:lineRule="auto"/>
        <w:jc w:val="left"/>
        <w:rPr>
          <w:rFonts w:ascii="宋体" w:hAnsi="宋体"/>
          <w:sz w:val="24"/>
          <w:szCs w:val="21"/>
          <w:lang w:val="zh-CN"/>
        </w:rPr>
      </w:pPr>
    </w:p>
    <w:p w:rsidR="00ED2B5B" w:rsidRDefault="00ED2B5B">
      <w:pPr>
        <w:tabs>
          <w:tab w:val="left" w:pos="255"/>
        </w:tabs>
        <w:spacing w:line="360" w:lineRule="auto"/>
        <w:jc w:val="left"/>
        <w:rPr>
          <w:rFonts w:ascii="宋体" w:hAnsi="宋体"/>
          <w:sz w:val="24"/>
          <w:szCs w:val="21"/>
          <w:lang w:val="zh-CN"/>
        </w:rPr>
      </w:pPr>
    </w:p>
    <w:p w:rsidR="0045450F" w:rsidRPr="002201ED" w:rsidRDefault="0045450F" w:rsidP="0045450F">
      <w:pPr>
        <w:ind w:firstLineChars="200" w:firstLine="480"/>
        <w:rPr>
          <w:rFonts w:ascii="黑体" w:eastAsia="黑体" w:hAnsi="宋体"/>
          <w:bCs/>
          <w:sz w:val="24"/>
          <w:szCs w:val="24"/>
        </w:rPr>
      </w:pPr>
      <w:r>
        <w:rPr>
          <w:rFonts w:ascii="宋体" w:hAnsi="宋体"/>
          <w:sz w:val="24"/>
          <w:szCs w:val="21"/>
          <w:lang w:val="zh-CN"/>
        </w:rPr>
        <w:br w:type="page"/>
      </w:r>
      <w:r w:rsidRPr="002201ED">
        <w:rPr>
          <w:rFonts w:ascii="黑体" w:eastAsia="黑体" w:hAnsi="宋体" w:hint="eastAsia"/>
          <w:bCs/>
          <w:sz w:val="24"/>
          <w:szCs w:val="24"/>
        </w:rPr>
        <w:lastRenderedPageBreak/>
        <w:t>3、资格性证明材料复印件：</w:t>
      </w:r>
    </w:p>
    <w:p w:rsidR="0045450F" w:rsidRPr="002201ED" w:rsidRDefault="0045450F" w:rsidP="00F86C65">
      <w:pPr>
        <w:spacing w:beforeLines="50" w:afterLines="50" w:line="480" w:lineRule="auto"/>
        <w:jc w:val="center"/>
        <w:rPr>
          <w:rFonts w:ascii="宋体" w:hAnsi="宋体"/>
          <w:bCs/>
          <w:sz w:val="24"/>
          <w:szCs w:val="24"/>
        </w:rPr>
      </w:pPr>
      <w:r w:rsidRPr="002201ED">
        <w:rPr>
          <w:rFonts w:ascii="黑体" w:eastAsia="黑体" w:hAnsi="黑体" w:hint="eastAsia"/>
          <w:bCs/>
          <w:sz w:val="28"/>
          <w:szCs w:val="24"/>
        </w:rPr>
        <w:t>资格性证明材料</w:t>
      </w:r>
      <w:r w:rsidRPr="002201ED">
        <w:rPr>
          <w:rFonts w:ascii="宋体" w:hAnsi="宋体" w:hint="eastAsia"/>
          <w:bCs/>
          <w:sz w:val="24"/>
          <w:szCs w:val="24"/>
        </w:rPr>
        <w:t xml:space="preserve"> </w:t>
      </w:r>
    </w:p>
    <w:p w:rsidR="0045450F" w:rsidRPr="002201ED" w:rsidRDefault="0045450F" w:rsidP="0045450F">
      <w:pPr>
        <w:spacing w:line="480" w:lineRule="auto"/>
        <w:jc w:val="center"/>
        <w:rPr>
          <w:rFonts w:ascii="宋体"/>
          <w:bCs/>
          <w:sz w:val="24"/>
          <w:szCs w:val="24"/>
        </w:rPr>
      </w:pPr>
      <w:r w:rsidRPr="002201ED">
        <w:rPr>
          <w:rFonts w:ascii="宋体" w:hAnsi="宋体" w:hint="eastAsia"/>
          <w:bCs/>
          <w:sz w:val="24"/>
          <w:szCs w:val="24"/>
        </w:rPr>
        <w:t xml:space="preserve">                                   项目编号：</w:t>
      </w:r>
      <w:r w:rsidR="00694D7B" w:rsidRPr="007209B2">
        <w:rPr>
          <w:rFonts w:asciiTheme="minorEastAsia" w:eastAsiaTheme="minorEastAsia" w:hAnsiTheme="minorEastAsia"/>
          <w:bCs/>
          <w:sz w:val="24"/>
          <w:szCs w:val="24"/>
        </w:rPr>
        <w:t>YXGYJT202102005</w:t>
      </w:r>
    </w:p>
    <w:p w:rsidR="0045450F" w:rsidRPr="002201ED" w:rsidRDefault="0045450F" w:rsidP="0045450F">
      <w:pPr>
        <w:spacing w:line="360" w:lineRule="auto"/>
        <w:jc w:val="center"/>
        <w:rPr>
          <w:rFonts w:ascii="宋体" w:hAnsi="宋体"/>
          <w:bCs/>
          <w:sz w:val="24"/>
          <w:szCs w:val="24"/>
        </w:rPr>
      </w:pPr>
      <w:r w:rsidRPr="002201ED">
        <w:rPr>
          <w:rFonts w:ascii="宋体" w:hAnsi="宋体"/>
          <w:bCs/>
          <w:sz w:val="24"/>
          <w:szCs w:val="24"/>
        </w:rPr>
        <w:t xml:space="preserve">            </w:t>
      </w:r>
      <w:r w:rsidRPr="002201ED">
        <w:rPr>
          <w:rFonts w:ascii="宋体" w:hAnsi="宋体" w:hint="eastAsia"/>
          <w:bCs/>
          <w:sz w:val="24"/>
          <w:szCs w:val="24"/>
        </w:rPr>
        <w:t>日期：</w:t>
      </w:r>
    </w:p>
    <w:p w:rsidR="0045450F" w:rsidRDefault="0045450F" w:rsidP="0045450F">
      <w:pPr>
        <w:spacing w:line="480" w:lineRule="auto"/>
        <w:rPr>
          <w:rFonts w:ascii="宋体" w:hAnsi="宋体"/>
          <w:bCs/>
          <w:sz w:val="24"/>
          <w:szCs w:val="24"/>
        </w:rPr>
      </w:pPr>
      <w:r w:rsidRPr="002201ED">
        <w:rPr>
          <w:rFonts w:ascii="宋体" w:hAnsi="宋体" w:hint="eastAsia"/>
          <w:bCs/>
          <w:sz w:val="24"/>
          <w:szCs w:val="24"/>
        </w:rPr>
        <w:t>投标人应按以下顺序提供相关材料：</w:t>
      </w:r>
    </w:p>
    <w:p w:rsidR="0045450F" w:rsidRDefault="00CD7642" w:rsidP="00A76E61">
      <w:pPr>
        <w:numPr>
          <w:ilvl w:val="0"/>
          <w:numId w:val="17"/>
        </w:numPr>
        <w:tabs>
          <w:tab w:val="left" w:pos="0"/>
          <w:tab w:val="left" w:pos="255"/>
        </w:tabs>
        <w:spacing w:line="360" w:lineRule="auto"/>
        <w:rPr>
          <w:rFonts w:ascii="宋体" w:hAnsi="宋体"/>
          <w:sz w:val="24"/>
        </w:rPr>
      </w:pPr>
      <w:r>
        <w:rPr>
          <w:rFonts w:ascii="宋体" w:hAnsi="宋体" w:hint="eastAsia"/>
          <w:sz w:val="24"/>
        </w:rPr>
        <w:t>关于</w:t>
      </w:r>
      <w:r w:rsidR="0045450F">
        <w:rPr>
          <w:rFonts w:ascii="宋体" w:hAnsi="宋体" w:hint="eastAsia"/>
          <w:sz w:val="24"/>
        </w:rPr>
        <w:t>资格的声明函（附法定代表人身份证复印件）（格式见附件）；</w:t>
      </w:r>
    </w:p>
    <w:p w:rsidR="0045450F" w:rsidRDefault="0045450F" w:rsidP="0045450F">
      <w:pPr>
        <w:tabs>
          <w:tab w:val="left" w:pos="0"/>
          <w:tab w:val="left" w:pos="255"/>
        </w:tabs>
        <w:spacing w:line="360" w:lineRule="auto"/>
        <w:ind w:left="400"/>
        <w:rPr>
          <w:rFonts w:ascii="宋体" w:hAnsi="宋体"/>
          <w:sz w:val="24"/>
        </w:rPr>
      </w:pPr>
      <w:r>
        <w:rPr>
          <w:rFonts w:ascii="宋体" w:hAnsi="宋体" w:hint="eastAsia"/>
          <w:sz w:val="24"/>
        </w:rPr>
        <w:t>②投标人法定代表人授权委托书</w:t>
      </w:r>
      <w:r>
        <w:rPr>
          <w:rFonts w:ascii="宋体" w:hAnsi="宋体" w:hint="eastAsia"/>
          <w:sz w:val="24"/>
          <w:szCs w:val="21"/>
        </w:rPr>
        <w:t>及被</w:t>
      </w:r>
      <w:r>
        <w:rPr>
          <w:rFonts w:ascii="宋体" w:hAnsi="宋体" w:hint="eastAsia"/>
          <w:sz w:val="24"/>
        </w:rPr>
        <w:t>授权代表</w:t>
      </w:r>
      <w:r>
        <w:rPr>
          <w:rFonts w:ascii="宋体" w:hAnsi="宋体" w:hint="eastAsia"/>
          <w:sz w:val="24"/>
          <w:szCs w:val="21"/>
        </w:rPr>
        <w:t>的身份证</w:t>
      </w:r>
      <w:r w:rsidR="00A76E61">
        <w:rPr>
          <w:rFonts w:ascii="宋体" w:hAnsi="宋体" w:hint="eastAsia"/>
          <w:sz w:val="24"/>
          <w:szCs w:val="21"/>
        </w:rPr>
        <w:t>原件</w:t>
      </w:r>
      <w:r>
        <w:rPr>
          <w:rFonts w:ascii="宋体" w:hAnsi="宋体" w:hint="eastAsia"/>
          <w:sz w:val="24"/>
        </w:rPr>
        <w:t>（格式见附件，法定代表人亲自参加投标的除外）</w:t>
      </w:r>
      <w:r w:rsidR="00500B3F">
        <w:rPr>
          <w:rFonts w:ascii="宋体" w:hAnsi="宋体" w:hint="eastAsia"/>
          <w:b/>
          <w:bCs/>
          <w:sz w:val="24"/>
        </w:rPr>
        <w:t>（投标时必须提交法人或被授权代表身份证原件）</w:t>
      </w:r>
      <w:r>
        <w:rPr>
          <w:rFonts w:ascii="宋体" w:hAnsi="宋体" w:hint="eastAsia"/>
          <w:sz w:val="24"/>
        </w:rPr>
        <w:t>；</w:t>
      </w:r>
    </w:p>
    <w:p w:rsidR="0045450F" w:rsidRDefault="0045450F" w:rsidP="0045450F">
      <w:pPr>
        <w:tabs>
          <w:tab w:val="left" w:pos="0"/>
          <w:tab w:val="left" w:pos="255"/>
        </w:tabs>
        <w:spacing w:line="360" w:lineRule="auto"/>
        <w:ind w:left="400"/>
        <w:rPr>
          <w:rFonts w:ascii="宋体" w:hAnsi="宋体"/>
          <w:sz w:val="24"/>
        </w:rPr>
      </w:pPr>
      <w:r>
        <w:rPr>
          <w:rFonts w:ascii="宋体" w:hAnsi="宋体" w:hint="eastAsia"/>
          <w:sz w:val="24"/>
        </w:rPr>
        <w:t>③具有独立承担民事责任能力的投标人</w:t>
      </w:r>
      <w:r>
        <w:rPr>
          <w:rFonts w:ascii="宋体" w:hAnsi="宋体" w:hint="eastAsia"/>
          <w:sz w:val="24"/>
          <w:szCs w:val="21"/>
          <w:lang w:val="zh-CN"/>
        </w:rPr>
        <w:t>营业执照复印件；</w:t>
      </w:r>
      <w:r>
        <w:rPr>
          <w:rFonts w:ascii="宋体" w:hAnsi="宋体" w:hint="eastAsia"/>
          <w:b/>
          <w:bCs/>
          <w:sz w:val="24"/>
        </w:rPr>
        <w:t>（投标时必须提交相应原件或公证件）</w:t>
      </w:r>
    </w:p>
    <w:p w:rsidR="0045450F" w:rsidRDefault="0045450F" w:rsidP="0045450F">
      <w:pPr>
        <w:tabs>
          <w:tab w:val="left" w:pos="0"/>
          <w:tab w:val="left" w:pos="255"/>
        </w:tabs>
        <w:spacing w:line="360" w:lineRule="auto"/>
        <w:ind w:left="400"/>
        <w:rPr>
          <w:rFonts w:ascii="宋体" w:hAnsi="宋体"/>
          <w:sz w:val="24"/>
        </w:rPr>
      </w:pPr>
      <w:r>
        <w:rPr>
          <w:rFonts w:ascii="宋体" w:hAnsi="宋体" w:hint="eastAsia"/>
          <w:sz w:val="24"/>
        </w:rPr>
        <w:t>④投标人依法缴纳近十二个月中任意一个月份税收的相关材料（提供相关主管部门证明或银行代扣证明）复印件；</w:t>
      </w:r>
    </w:p>
    <w:p w:rsidR="0045450F" w:rsidRDefault="0045450F" w:rsidP="0045450F">
      <w:pPr>
        <w:tabs>
          <w:tab w:val="left" w:pos="420"/>
          <w:tab w:val="left" w:pos="945"/>
          <w:tab w:val="left" w:pos="1155"/>
        </w:tabs>
        <w:spacing w:line="360" w:lineRule="auto"/>
        <w:ind w:left="400"/>
        <w:rPr>
          <w:rFonts w:ascii="宋体" w:hAnsi="宋体"/>
          <w:sz w:val="24"/>
        </w:rPr>
      </w:pPr>
      <w:r>
        <w:rPr>
          <w:rFonts w:ascii="宋体" w:hAnsi="宋体" w:cs="宋体" w:hint="eastAsia"/>
          <w:sz w:val="24"/>
        </w:rPr>
        <w:t>⑤投标人依法缴纳</w:t>
      </w:r>
      <w:r>
        <w:rPr>
          <w:rFonts w:ascii="宋体" w:hAnsi="宋体" w:hint="eastAsia"/>
          <w:sz w:val="24"/>
        </w:rPr>
        <w:t>近十二个月中任意一个月份社会保障资金的相关材料（提供相关主管部门证明或银行代扣证明、缴费单位必须与投标单位一致）复印件；</w:t>
      </w:r>
    </w:p>
    <w:p w:rsidR="00143335" w:rsidRPr="00143335" w:rsidRDefault="00143335" w:rsidP="0045450F">
      <w:pPr>
        <w:tabs>
          <w:tab w:val="left" w:pos="420"/>
          <w:tab w:val="left" w:pos="945"/>
          <w:tab w:val="left" w:pos="1155"/>
        </w:tabs>
        <w:spacing w:line="360" w:lineRule="auto"/>
        <w:ind w:left="400"/>
        <w:rPr>
          <w:rFonts w:ascii="宋体" w:hAnsi="宋体"/>
          <w:sz w:val="24"/>
        </w:rPr>
      </w:pPr>
    </w:p>
    <w:p w:rsidR="0045450F" w:rsidRPr="0045450F" w:rsidRDefault="0045450F" w:rsidP="0045450F">
      <w:pPr>
        <w:spacing w:line="480" w:lineRule="auto"/>
        <w:rPr>
          <w:rFonts w:ascii="宋体" w:hAnsi="宋体"/>
          <w:bCs/>
          <w:sz w:val="24"/>
          <w:szCs w:val="24"/>
        </w:rPr>
      </w:pPr>
    </w:p>
    <w:p w:rsidR="0045450F" w:rsidRPr="002201ED" w:rsidRDefault="0045450F" w:rsidP="0045450F">
      <w:pPr>
        <w:ind w:firstLineChars="200" w:firstLine="480"/>
        <w:rPr>
          <w:rFonts w:ascii="黑体" w:eastAsia="黑体" w:hAnsi="宋体"/>
          <w:bCs/>
          <w:sz w:val="24"/>
          <w:szCs w:val="24"/>
        </w:rPr>
      </w:pPr>
      <w:r>
        <w:rPr>
          <w:rFonts w:ascii="宋体" w:hAnsi="宋体"/>
          <w:sz w:val="24"/>
          <w:szCs w:val="21"/>
        </w:rPr>
        <w:br w:type="page"/>
      </w:r>
      <w:bookmarkStart w:id="102" w:name="OLE_LINK11"/>
      <w:r w:rsidRPr="002201ED">
        <w:rPr>
          <w:rFonts w:ascii="黑体" w:eastAsia="黑体" w:hAnsi="宋体" w:hint="eastAsia"/>
          <w:bCs/>
          <w:sz w:val="24"/>
          <w:szCs w:val="24"/>
        </w:rPr>
        <w:lastRenderedPageBreak/>
        <w:t>（四）</w:t>
      </w:r>
      <w:r w:rsidRPr="002201ED">
        <w:rPr>
          <w:rFonts w:ascii="黑体" w:eastAsia="黑体" w:hAnsi="宋体" w:hint="eastAsia"/>
          <w:bCs/>
          <w:sz w:val="24"/>
          <w:szCs w:val="24"/>
          <w:lang w:val="zh-CN"/>
        </w:rPr>
        <w:t>技术参数及相关要求偏离表</w:t>
      </w:r>
      <w:r w:rsidRPr="002201ED">
        <w:rPr>
          <w:rFonts w:ascii="黑体" w:eastAsia="黑体" w:hAnsi="宋体" w:hint="eastAsia"/>
          <w:bCs/>
          <w:sz w:val="24"/>
          <w:szCs w:val="24"/>
        </w:rPr>
        <w:t>（格式）：</w:t>
      </w:r>
    </w:p>
    <w:p w:rsidR="0045450F" w:rsidRPr="002201ED" w:rsidRDefault="0045450F" w:rsidP="00F86C65">
      <w:pPr>
        <w:tabs>
          <w:tab w:val="left" w:pos="255"/>
        </w:tabs>
        <w:spacing w:beforeLines="50" w:afterLines="50" w:line="360" w:lineRule="auto"/>
        <w:jc w:val="center"/>
        <w:rPr>
          <w:rFonts w:ascii="黑体" w:eastAsia="黑体" w:hAnsi="黑体"/>
          <w:sz w:val="28"/>
          <w:szCs w:val="21"/>
          <w:lang w:val="zh-CN"/>
        </w:rPr>
      </w:pPr>
      <w:r w:rsidRPr="002201ED">
        <w:rPr>
          <w:rFonts w:ascii="黑体" w:eastAsia="黑体" w:hAnsi="黑体" w:hint="eastAsia"/>
          <w:sz w:val="28"/>
          <w:szCs w:val="21"/>
          <w:lang w:val="zh-CN"/>
        </w:rPr>
        <w:t xml:space="preserve"> 技术参数及相关要求偏离表</w:t>
      </w:r>
    </w:p>
    <w:p w:rsidR="0045450F" w:rsidRPr="002201ED" w:rsidRDefault="0045450F" w:rsidP="00F86C65">
      <w:pPr>
        <w:tabs>
          <w:tab w:val="left" w:pos="255"/>
        </w:tabs>
        <w:spacing w:beforeLines="50" w:afterLines="50" w:line="360" w:lineRule="auto"/>
        <w:ind w:leftChars="200" w:left="420" w:firstLineChars="200" w:firstLine="480"/>
        <w:rPr>
          <w:rFonts w:ascii="宋体" w:hAnsi="宋体"/>
          <w:sz w:val="24"/>
          <w:szCs w:val="21"/>
          <w:lang w:val="zh-CN"/>
        </w:rPr>
      </w:pPr>
      <w:r w:rsidRPr="002201ED">
        <w:rPr>
          <w:rFonts w:ascii="宋体" w:hAnsi="宋体" w:hint="eastAsia"/>
          <w:sz w:val="24"/>
          <w:szCs w:val="21"/>
          <w:lang w:val="zh-CN"/>
        </w:rPr>
        <w:t>投标人名称（盖章）：               项目编号：</w:t>
      </w:r>
      <w:r w:rsidR="00694D7B" w:rsidRPr="007209B2">
        <w:rPr>
          <w:rFonts w:asciiTheme="minorEastAsia" w:eastAsiaTheme="minorEastAsia" w:hAnsiTheme="minorEastAsia"/>
          <w:bCs/>
          <w:sz w:val="24"/>
          <w:szCs w:val="24"/>
        </w:rPr>
        <w:t>YXGYJT202102005</w:t>
      </w:r>
      <w:r w:rsidRPr="002201ED">
        <w:rPr>
          <w:rFonts w:ascii="宋体" w:hAnsi="宋体" w:hint="eastAsia"/>
          <w:sz w:val="24"/>
          <w:szCs w:val="21"/>
          <w:lang w:val="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973"/>
        <w:gridCol w:w="2315"/>
        <w:gridCol w:w="2327"/>
        <w:gridCol w:w="1969"/>
      </w:tblGrid>
      <w:tr w:rsidR="0045450F" w:rsidRPr="002201ED" w:rsidTr="007209B2">
        <w:trPr>
          <w:trHeight w:val="930"/>
          <w:jc w:val="center"/>
        </w:trPr>
        <w:tc>
          <w:tcPr>
            <w:tcW w:w="828" w:type="dxa"/>
            <w:vAlign w:val="center"/>
          </w:tcPr>
          <w:p w:rsidR="0045450F" w:rsidRPr="002201ED" w:rsidRDefault="0045450F" w:rsidP="007209B2">
            <w:pPr>
              <w:tabs>
                <w:tab w:val="left" w:pos="255"/>
              </w:tabs>
              <w:spacing w:line="360" w:lineRule="auto"/>
              <w:jc w:val="center"/>
              <w:rPr>
                <w:rFonts w:ascii="宋体" w:hAnsi="宋体"/>
                <w:sz w:val="24"/>
                <w:szCs w:val="21"/>
                <w:lang w:val="zh-CN"/>
              </w:rPr>
            </w:pPr>
            <w:r w:rsidRPr="002201ED">
              <w:rPr>
                <w:rFonts w:ascii="宋体" w:hAnsi="宋体" w:hint="eastAsia"/>
                <w:sz w:val="24"/>
                <w:szCs w:val="21"/>
                <w:lang w:val="zh-CN"/>
              </w:rPr>
              <w:t>序号</w:t>
            </w:r>
          </w:p>
        </w:tc>
        <w:tc>
          <w:tcPr>
            <w:tcW w:w="1973" w:type="dxa"/>
            <w:vAlign w:val="center"/>
          </w:tcPr>
          <w:p w:rsidR="0045450F" w:rsidRPr="002201ED" w:rsidRDefault="0045450F" w:rsidP="007209B2">
            <w:pPr>
              <w:tabs>
                <w:tab w:val="left" w:pos="255"/>
              </w:tabs>
              <w:spacing w:line="360" w:lineRule="auto"/>
              <w:jc w:val="center"/>
              <w:rPr>
                <w:rFonts w:ascii="宋体" w:hAnsi="宋体"/>
                <w:sz w:val="24"/>
                <w:szCs w:val="21"/>
                <w:lang w:val="zh-CN"/>
              </w:rPr>
            </w:pPr>
            <w:r w:rsidRPr="002201ED">
              <w:rPr>
                <w:rFonts w:ascii="宋体" w:hAnsi="宋体" w:hint="eastAsia"/>
                <w:sz w:val="24"/>
                <w:szCs w:val="21"/>
                <w:lang w:val="zh-CN"/>
              </w:rPr>
              <w:t>项目名称</w:t>
            </w:r>
          </w:p>
        </w:tc>
        <w:tc>
          <w:tcPr>
            <w:tcW w:w="2315" w:type="dxa"/>
            <w:vAlign w:val="center"/>
          </w:tcPr>
          <w:p w:rsidR="0045450F" w:rsidRPr="002201ED" w:rsidRDefault="0045450F" w:rsidP="007209B2">
            <w:pPr>
              <w:tabs>
                <w:tab w:val="left" w:pos="255"/>
              </w:tabs>
              <w:spacing w:line="360" w:lineRule="auto"/>
              <w:jc w:val="center"/>
              <w:rPr>
                <w:rFonts w:ascii="宋体" w:hAnsi="宋体"/>
                <w:sz w:val="24"/>
                <w:szCs w:val="21"/>
                <w:lang w:val="zh-CN"/>
              </w:rPr>
            </w:pPr>
            <w:r w:rsidRPr="002201ED">
              <w:rPr>
                <w:rFonts w:ascii="宋体" w:hAnsi="宋体" w:hint="eastAsia"/>
                <w:sz w:val="24"/>
                <w:szCs w:val="21"/>
                <w:lang w:val="zh-CN"/>
              </w:rPr>
              <w:t>招标内容</w:t>
            </w:r>
          </w:p>
        </w:tc>
        <w:tc>
          <w:tcPr>
            <w:tcW w:w="2327" w:type="dxa"/>
            <w:vAlign w:val="center"/>
          </w:tcPr>
          <w:p w:rsidR="0045450F" w:rsidRPr="002201ED" w:rsidRDefault="0045450F" w:rsidP="007209B2">
            <w:pPr>
              <w:tabs>
                <w:tab w:val="left" w:pos="255"/>
              </w:tabs>
              <w:spacing w:line="360" w:lineRule="auto"/>
              <w:jc w:val="center"/>
              <w:rPr>
                <w:rFonts w:ascii="宋体" w:hAnsi="宋体"/>
                <w:sz w:val="24"/>
                <w:szCs w:val="21"/>
                <w:lang w:val="zh-CN"/>
              </w:rPr>
            </w:pPr>
            <w:r w:rsidRPr="002201ED">
              <w:rPr>
                <w:rFonts w:ascii="宋体" w:hAnsi="宋体" w:hint="eastAsia"/>
                <w:sz w:val="24"/>
                <w:szCs w:val="21"/>
                <w:lang w:val="zh-CN"/>
              </w:rPr>
              <w:t>投标内容</w:t>
            </w:r>
          </w:p>
        </w:tc>
        <w:tc>
          <w:tcPr>
            <w:tcW w:w="1969" w:type="dxa"/>
            <w:vAlign w:val="center"/>
          </w:tcPr>
          <w:p w:rsidR="0045450F" w:rsidRPr="002201ED" w:rsidRDefault="0045450F" w:rsidP="007209B2">
            <w:pPr>
              <w:tabs>
                <w:tab w:val="left" w:pos="255"/>
              </w:tabs>
              <w:spacing w:line="360" w:lineRule="auto"/>
              <w:jc w:val="center"/>
              <w:rPr>
                <w:rFonts w:ascii="宋体" w:hAnsi="宋体"/>
                <w:sz w:val="24"/>
                <w:szCs w:val="21"/>
                <w:lang w:val="zh-CN"/>
              </w:rPr>
            </w:pPr>
            <w:r w:rsidRPr="002201ED">
              <w:rPr>
                <w:rFonts w:ascii="宋体" w:hAnsi="宋体" w:hint="eastAsia"/>
                <w:sz w:val="24"/>
                <w:szCs w:val="21"/>
                <w:lang w:val="zh-CN"/>
              </w:rPr>
              <w:t>正偏离/负偏离</w:t>
            </w:r>
          </w:p>
        </w:tc>
      </w:tr>
      <w:tr w:rsidR="0045450F" w:rsidRPr="002201ED" w:rsidTr="007209B2">
        <w:trPr>
          <w:trHeight w:val="930"/>
          <w:jc w:val="center"/>
        </w:trPr>
        <w:tc>
          <w:tcPr>
            <w:tcW w:w="828" w:type="dxa"/>
            <w:vAlign w:val="center"/>
          </w:tcPr>
          <w:p w:rsidR="0045450F" w:rsidRPr="002201ED" w:rsidRDefault="0045450F" w:rsidP="007209B2">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45450F" w:rsidRPr="002201ED" w:rsidRDefault="0045450F" w:rsidP="007209B2">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45450F" w:rsidRPr="002201ED" w:rsidRDefault="0045450F" w:rsidP="007209B2">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45450F" w:rsidRPr="002201ED" w:rsidRDefault="0045450F" w:rsidP="007209B2">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45450F" w:rsidRPr="002201ED" w:rsidRDefault="0045450F" w:rsidP="007209B2">
            <w:pPr>
              <w:tabs>
                <w:tab w:val="left" w:pos="255"/>
              </w:tabs>
              <w:spacing w:line="360" w:lineRule="auto"/>
              <w:ind w:leftChars="200" w:left="420" w:firstLineChars="200" w:firstLine="480"/>
              <w:rPr>
                <w:rFonts w:ascii="宋体" w:hAnsi="宋体"/>
                <w:sz w:val="24"/>
                <w:szCs w:val="21"/>
                <w:lang w:val="zh-CN"/>
              </w:rPr>
            </w:pPr>
          </w:p>
        </w:tc>
      </w:tr>
      <w:tr w:rsidR="0045450F" w:rsidRPr="002201ED" w:rsidTr="007209B2">
        <w:trPr>
          <w:trHeight w:val="930"/>
          <w:jc w:val="center"/>
        </w:trPr>
        <w:tc>
          <w:tcPr>
            <w:tcW w:w="828" w:type="dxa"/>
            <w:vAlign w:val="center"/>
          </w:tcPr>
          <w:p w:rsidR="0045450F" w:rsidRPr="002201ED" w:rsidRDefault="0045450F" w:rsidP="007209B2">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45450F" w:rsidRPr="002201ED" w:rsidRDefault="0045450F" w:rsidP="007209B2">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45450F" w:rsidRPr="002201ED" w:rsidRDefault="0045450F" w:rsidP="007209B2">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45450F" w:rsidRPr="002201ED" w:rsidRDefault="0045450F" w:rsidP="007209B2">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45450F" w:rsidRPr="002201ED" w:rsidRDefault="0045450F" w:rsidP="007209B2">
            <w:pPr>
              <w:tabs>
                <w:tab w:val="left" w:pos="255"/>
              </w:tabs>
              <w:spacing w:line="360" w:lineRule="auto"/>
              <w:ind w:leftChars="200" w:left="420" w:firstLineChars="200" w:firstLine="480"/>
              <w:rPr>
                <w:rFonts w:ascii="宋体" w:hAnsi="宋体"/>
                <w:sz w:val="24"/>
                <w:szCs w:val="21"/>
                <w:lang w:val="zh-CN"/>
              </w:rPr>
            </w:pPr>
          </w:p>
        </w:tc>
      </w:tr>
      <w:tr w:rsidR="0045450F" w:rsidRPr="002201ED" w:rsidTr="007209B2">
        <w:trPr>
          <w:trHeight w:val="930"/>
          <w:jc w:val="center"/>
        </w:trPr>
        <w:tc>
          <w:tcPr>
            <w:tcW w:w="828" w:type="dxa"/>
            <w:vAlign w:val="center"/>
          </w:tcPr>
          <w:p w:rsidR="0045450F" w:rsidRPr="002201ED" w:rsidRDefault="0045450F" w:rsidP="007209B2">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45450F" w:rsidRPr="002201ED" w:rsidRDefault="0045450F" w:rsidP="007209B2">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45450F" w:rsidRPr="002201ED" w:rsidRDefault="0045450F" w:rsidP="007209B2">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45450F" w:rsidRPr="002201ED" w:rsidRDefault="0045450F" w:rsidP="007209B2">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45450F" w:rsidRPr="002201ED" w:rsidRDefault="0045450F" w:rsidP="007209B2">
            <w:pPr>
              <w:tabs>
                <w:tab w:val="left" w:pos="255"/>
              </w:tabs>
              <w:spacing w:line="360" w:lineRule="auto"/>
              <w:ind w:leftChars="200" w:left="420" w:firstLineChars="200" w:firstLine="480"/>
              <w:rPr>
                <w:rFonts w:ascii="宋体" w:hAnsi="宋体"/>
                <w:sz w:val="24"/>
                <w:szCs w:val="21"/>
                <w:lang w:val="zh-CN"/>
              </w:rPr>
            </w:pPr>
          </w:p>
        </w:tc>
      </w:tr>
      <w:tr w:rsidR="0045450F" w:rsidRPr="002201ED" w:rsidTr="007209B2">
        <w:trPr>
          <w:trHeight w:val="930"/>
          <w:jc w:val="center"/>
        </w:trPr>
        <w:tc>
          <w:tcPr>
            <w:tcW w:w="828" w:type="dxa"/>
            <w:vAlign w:val="center"/>
          </w:tcPr>
          <w:p w:rsidR="0045450F" w:rsidRPr="002201ED" w:rsidRDefault="0045450F" w:rsidP="007209B2">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45450F" w:rsidRPr="002201ED" w:rsidRDefault="0045450F" w:rsidP="007209B2">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45450F" w:rsidRPr="002201ED" w:rsidRDefault="0045450F" w:rsidP="007209B2">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45450F" w:rsidRPr="002201ED" w:rsidRDefault="0045450F" w:rsidP="007209B2">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45450F" w:rsidRPr="002201ED" w:rsidRDefault="0045450F" w:rsidP="007209B2">
            <w:pPr>
              <w:tabs>
                <w:tab w:val="left" w:pos="255"/>
              </w:tabs>
              <w:spacing w:line="360" w:lineRule="auto"/>
              <w:ind w:leftChars="200" w:left="420" w:firstLineChars="200" w:firstLine="480"/>
              <w:rPr>
                <w:rFonts w:ascii="宋体" w:hAnsi="宋体"/>
                <w:sz w:val="24"/>
                <w:szCs w:val="21"/>
                <w:lang w:val="zh-CN"/>
              </w:rPr>
            </w:pPr>
          </w:p>
        </w:tc>
      </w:tr>
      <w:tr w:rsidR="0045450F" w:rsidRPr="002201ED" w:rsidTr="007209B2">
        <w:trPr>
          <w:trHeight w:val="930"/>
          <w:jc w:val="center"/>
        </w:trPr>
        <w:tc>
          <w:tcPr>
            <w:tcW w:w="828" w:type="dxa"/>
            <w:vAlign w:val="center"/>
          </w:tcPr>
          <w:p w:rsidR="0045450F" w:rsidRPr="002201ED" w:rsidRDefault="0045450F" w:rsidP="007209B2">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45450F" w:rsidRPr="002201ED" w:rsidRDefault="0045450F" w:rsidP="007209B2">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45450F" w:rsidRPr="002201ED" w:rsidRDefault="0045450F" w:rsidP="007209B2">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45450F" w:rsidRPr="002201ED" w:rsidRDefault="0045450F" w:rsidP="007209B2">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45450F" w:rsidRPr="002201ED" w:rsidRDefault="0045450F" w:rsidP="007209B2">
            <w:pPr>
              <w:tabs>
                <w:tab w:val="left" w:pos="255"/>
              </w:tabs>
              <w:spacing w:line="360" w:lineRule="auto"/>
              <w:ind w:leftChars="200" w:left="420" w:firstLineChars="200" w:firstLine="480"/>
              <w:rPr>
                <w:rFonts w:ascii="宋体" w:hAnsi="宋体"/>
                <w:sz w:val="24"/>
                <w:szCs w:val="21"/>
                <w:lang w:val="zh-CN"/>
              </w:rPr>
            </w:pPr>
          </w:p>
        </w:tc>
      </w:tr>
      <w:tr w:rsidR="0045450F" w:rsidRPr="002201ED" w:rsidTr="007209B2">
        <w:trPr>
          <w:trHeight w:val="930"/>
          <w:jc w:val="center"/>
        </w:trPr>
        <w:tc>
          <w:tcPr>
            <w:tcW w:w="828" w:type="dxa"/>
            <w:vAlign w:val="center"/>
          </w:tcPr>
          <w:p w:rsidR="0045450F" w:rsidRPr="002201ED" w:rsidRDefault="0045450F" w:rsidP="007209B2">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45450F" w:rsidRPr="002201ED" w:rsidRDefault="0045450F" w:rsidP="007209B2">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45450F" w:rsidRPr="002201ED" w:rsidRDefault="0045450F" w:rsidP="007209B2">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45450F" w:rsidRPr="002201ED" w:rsidRDefault="0045450F" w:rsidP="007209B2">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45450F" w:rsidRPr="002201ED" w:rsidRDefault="0045450F" w:rsidP="007209B2">
            <w:pPr>
              <w:tabs>
                <w:tab w:val="left" w:pos="255"/>
              </w:tabs>
              <w:spacing w:line="360" w:lineRule="auto"/>
              <w:ind w:leftChars="200" w:left="420" w:firstLineChars="200" w:firstLine="480"/>
              <w:rPr>
                <w:rFonts w:ascii="宋体" w:hAnsi="宋体"/>
                <w:sz w:val="24"/>
                <w:szCs w:val="21"/>
                <w:lang w:val="zh-CN"/>
              </w:rPr>
            </w:pPr>
          </w:p>
        </w:tc>
      </w:tr>
      <w:tr w:rsidR="0045450F" w:rsidRPr="002201ED" w:rsidTr="007209B2">
        <w:trPr>
          <w:trHeight w:val="930"/>
          <w:jc w:val="center"/>
        </w:trPr>
        <w:tc>
          <w:tcPr>
            <w:tcW w:w="828" w:type="dxa"/>
            <w:vAlign w:val="center"/>
          </w:tcPr>
          <w:p w:rsidR="0045450F" w:rsidRPr="002201ED" w:rsidRDefault="0045450F" w:rsidP="007209B2">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45450F" w:rsidRPr="002201ED" w:rsidRDefault="0045450F" w:rsidP="007209B2">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45450F" w:rsidRPr="002201ED" w:rsidRDefault="0045450F" w:rsidP="007209B2">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45450F" w:rsidRPr="002201ED" w:rsidRDefault="0045450F" w:rsidP="007209B2">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45450F" w:rsidRPr="002201ED" w:rsidRDefault="0045450F" w:rsidP="007209B2">
            <w:pPr>
              <w:tabs>
                <w:tab w:val="left" w:pos="255"/>
              </w:tabs>
              <w:spacing w:line="360" w:lineRule="auto"/>
              <w:ind w:leftChars="200" w:left="420" w:firstLineChars="200" w:firstLine="480"/>
              <w:rPr>
                <w:rFonts w:ascii="宋体" w:hAnsi="宋体"/>
                <w:sz w:val="24"/>
                <w:szCs w:val="21"/>
                <w:lang w:val="zh-CN"/>
              </w:rPr>
            </w:pPr>
          </w:p>
        </w:tc>
      </w:tr>
    </w:tbl>
    <w:p w:rsidR="0045450F" w:rsidRPr="002201ED" w:rsidRDefault="0045450F" w:rsidP="0045450F">
      <w:pPr>
        <w:spacing w:line="580" w:lineRule="exact"/>
        <w:ind w:firstLineChars="200" w:firstLine="480"/>
        <w:rPr>
          <w:rFonts w:ascii="宋体" w:hAnsi="宋体"/>
          <w:bCs/>
          <w:sz w:val="24"/>
          <w:szCs w:val="24"/>
          <w:lang w:val="zh-CN"/>
        </w:rPr>
      </w:pPr>
      <w:r w:rsidRPr="002201ED">
        <w:rPr>
          <w:rFonts w:ascii="宋体" w:hAnsi="宋体" w:hint="eastAsia"/>
          <w:bCs/>
          <w:sz w:val="24"/>
          <w:szCs w:val="24"/>
          <w:lang w:val="zh-CN"/>
        </w:rPr>
        <w:t>注：投标人应对照招标文件“第四章</w:t>
      </w:r>
      <w:r w:rsidRPr="002201ED">
        <w:rPr>
          <w:rFonts w:ascii="宋体" w:hAnsi="宋体" w:hint="eastAsia"/>
          <w:bCs/>
          <w:sz w:val="24"/>
          <w:szCs w:val="24"/>
        </w:rPr>
        <w:t xml:space="preserve"> </w:t>
      </w:r>
      <w:r w:rsidRPr="002201ED">
        <w:rPr>
          <w:rFonts w:ascii="宋体" w:hAnsi="宋体" w:hint="eastAsia"/>
          <w:bCs/>
          <w:sz w:val="24"/>
          <w:szCs w:val="24"/>
          <w:lang w:val="zh-CN"/>
        </w:rPr>
        <w:t>项目技术要求和有关说明”的相关要求，将自身响应的偏离情况（与招标文件要求不一致的地方）详细填入上表，并注明“正偏离/负偏离”；若未填写上表，视为完全响应。</w:t>
      </w:r>
    </w:p>
    <w:p w:rsidR="0045450F" w:rsidRPr="002201ED" w:rsidRDefault="0045450F" w:rsidP="0045450F">
      <w:pPr>
        <w:tabs>
          <w:tab w:val="left" w:pos="255"/>
        </w:tabs>
        <w:spacing w:line="360" w:lineRule="auto"/>
        <w:ind w:leftChars="200" w:left="420" w:firstLineChars="200" w:firstLine="480"/>
        <w:rPr>
          <w:rFonts w:ascii="宋体" w:hAnsi="宋体"/>
          <w:sz w:val="24"/>
          <w:szCs w:val="21"/>
          <w:lang w:val="zh-CN"/>
        </w:rPr>
      </w:pPr>
    </w:p>
    <w:p w:rsidR="0045450F" w:rsidRPr="002201ED" w:rsidRDefault="0045450F" w:rsidP="0045450F">
      <w:pPr>
        <w:tabs>
          <w:tab w:val="left" w:pos="255"/>
        </w:tabs>
        <w:spacing w:line="360" w:lineRule="auto"/>
        <w:ind w:leftChars="200" w:left="420" w:firstLineChars="200" w:firstLine="480"/>
        <w:rPr>
          <w:rFonts w:ascii="宋体" w:hAnsi="宋体"/>
          <w:sz w:val="24"/>
          <w:szCs w:val="21"/>
          <w:lang w:val="zh-CN"/>
        </w:rPr>
      </w:pPr>
      <w:r w:rsidRPr="002201ED">
        <w:rPr>
          <w:rFonts w:ascii="宋体" w:hAnsi="宋体" w:hint="eastAsia"/>
          <w:sz w:val="24"/>
          <w:szCs w:val="21"/>
          <w:lang w:val="zh-CN"/>
        </w:rPr>
        <w:t>投标人签名：                                    日期：</w:t>
      </w:r>
      <w:bookmarkEnd w:id="102"/>
    </w:p>
    <w:p w:rsidR="00ED2B5B" w:rsidRPr="0045450F" w:rsidRDefault="00ED2B5B" w:rsidP="0045450F">
      <w:pPr>
        <w:tabs>
          <w:tab w:val="left" w:pos="255"/>
        </w:tabs>
        <w:spacing w:line="360" w:lineRule="auto"/>
        <w:jc w:val="left"/>
        <w:rPr>
          <w:rFonts w:ascii="宋体" w:hAnsi="宋体"/>
          <w:sz w:val="24"/>
          <w:szCs w:val="21"/>
        </w:rPr>
      </w:pPr>
    </w:p>
    <w:p w:rsidR="00ED2B5B" w:rsidRPr="000310E0" w:rsidRDefault="000310E0">
      <w:pPr>
        <w:jc w:val="center"/>
        <w:rPr>
          <w:rFonts w:ascii="黑体" w:eastAsia="黑体" w:hAnsi="黑体"/>
          <w:b/>
          <w:bCs/>
          <w:sz w:val="44"/>
          <w:szCs w:val="44"/>
        </w:rPr>
      </w:pPr>
      <w:r>
        <w:rPr>
          <w:rFonts w:ascii="宋体" w:hAnsi="宋体"/>
          <w:b/>
          <w:bCs/>
          <w:sz w:val="36"/>
          <w:szCs w:val="36"/>
        </w:rPr>
        <w:br w:type="page"/>
      </w:r>
      <w:r w:rsidR="00D13B10" w:rsidRPr="000310E0">
        <w:rPr>
          <w:rFonts w:ascii="黑体" w:eastAsia="黑体" w:hAnsi="黑体" w:hint="eastAsia"/>
          <w:b/>
          <w:bCs/>
          <w:sz w:val="44"/>
          <w:szCs w:val="44"/>
        </w:rPr>
        <w:lastRenderedPageBreak/>
        <w:t>宜兴水务集团有限公司</w:t>
      </w:r>
    </w:p>
    <w:p w:rsidR="00ED2B5B" w:rsidRPr="000310E0" w:rsidRDefault="00694D7B">
      <w:pPr>
        <w:jc w:val="center"/>
        <w:rPr>
          <w:rFonts w:ascii="黑体" w:eastAsia="黑体" w:hAnsi="黑体"/>
          <w:bCs/>
          <w:sz w:val="44"/>
          <w:szCs w:val="44"/>
        </w:rPr>
      </w:pPr>
      <w:r>
        <w:rPr>
          <w:rFonts w:ascii="黑体" w:eastAsia="黑体" w:hAnsi="黑体" w:hint="eastAsia"/>
          <w:b/>
          <w:bCs/>
          <w:sz w:val="44"/>
          <w:szCs w:val="44"/>
        </w:rPr>
        <w:t>水厂检修用滤料</w:t>
      </w:r>
      <w:r w:rsidR="00D13B10" w:rsidRPr="000310E0">
        <w:rPr>
          <w:rFonts w:ascii="黑体" w:eastAsia="黑体" w:hAnsi="黑体" w:hint="eastAsia"/>
          <w:b/>
          <w:bCs/>
          <w:sz w:val="44"/>
          <w:szCs w:val="44"/>
        </w:rPr>
        <w:t>采购</w:t>
      </w:r>
      <w:r w:rsidR="00D13B10" w:rsidRPr="000310E0">
        <w:rPr>
          <w:rFonts w:ascii="黑体" w:eastAsia="黑体" w:hAnsi="黑体" w:hint="eastAsia"/>
          <w:bCs/>
          <w:sz w:val="44"/>
          <w:szCs w:val="44"/>
        </w:rPr>
        <w:t>招标公告</w:t>
      </w:r>
      <w:r w:rsidR="00F86C65">
        <w:rPr>
          <w:rFonts w:ascii="黑体" w:eastAsia="黑体" w:hAnsi="黑体" w:hint="eastAsia"/>
          <w:bCs/>
          <w:sz w:val="44"/>
          <w:szCs w:val="44"/>
        </w:rPr>
        <w:t>（第二次）</w:t>
      </w:r>
    </w:p>
    <w:p w:rsidR="000310E0" w:rsidRDefault="000310E0" w:rsidP="007D0F11">
      <w:pPr>
        <w:pStyle w:val="ae"/>
        <w:spacing w:before="0" w:beforeAutospacing="0" w:after="0" w:afterAutospacing="0" w:line="536" w:lineRule="atLeast"/>
        <w:ind w:firstLine="620"/>
        <w:rPr>
          <w:rFonts w:ascii="仿宋" w:eastAsia="仿宋" w:hAnsi="仿宋" w:cs="宋体"/>
          <w:color w:val="auto"/>
          <w:sz w:val="30"/>
          <w:szCs w:val="30"/>
        </w:rPr>
      </w:pPr>
    </w:p>
    <w:p w:rsidR="007D0F11" w:rsidRPr="000310E0" w:rsidRDefault="007D0F11" w:rsidP="007D0F11">
      <w:pPr>
        <w:pStyle w:val="ae"/>
        <w:spacing w:before="0" w:beforeAutospacing="0" w:after="0" w:afterAutospacing="0" w:line="536" w:lineRule="atLeast"/>
        <w:ind w:firstLine="620"/>
        <w:rPr>
          <w:rFonts w:ascii="仿宋" w:eastAsia="仿宋" w:hAnsi="仿宋" w:cs="宋体"/>
          <w:color w:val="auto"/>
          <w:sz w:val="32"/>
          <w:szCs w:val="32"/>
        </w:rPr>
      </w:pPr>
      <w:r w:rsidRPr="000310E0">
        <w:rPr>
          <w:rFonts w:ascii="仿宋" w:eastAsia="仿宋" w:hAnsi="仿宋" w:cs="宋体" w:hint="eastAsia"/>
          <w:color w:val="auto"/>
          <w:sz w:val="32"/>
          <w:szCs w:val="32"/>
        </w:rPr>
        <w:t>因工作需要，现</w:t>
      </w:r>
      <w:r w:rsidRPr="00694D7B">
        <w:rPr>
          <w:rFonts w:ascii="仿宋" w:eastAsia="仿宋" w:hAnsi="仿宋" w:cs="宋体" w:hint="eastAsia"/>
          <w:color w:val="auto"/>
          <w:sz w:val="32"/>
          <w:szCs w:val="32"/>
        </w:rPr>
        <w:t>组织</w:t>
      </w:r>
      <w:r w:rsidRPr="00694D7B">
        <w:rPr>
          <w:rFonts w:ascii="仿宋" w:eastAsia="仿宋" w:hAnsi="仿宋" w:hint="eastAsia"/>
          <w:bCs/>
          <w:sz w:val="32"/>
          <w:szCs w:val="32"/>
        </w:rPr>
        <w:t>宜兴水务集团有限公司</w:t>
      </w:r>
      <w:r w:rsidR="00694D7B" w:rsidRPr="00694D7B">
        <w:rPr>
          <w:rFonts w:ascii="仿宋" w:eastAsia="仿宋" w:hAnsi="仿宋" w:hint="eastAsia"/>
          <w:bCs/>
          <w:sz w:val="32"/>
          <w:szCs w:val="32"/>
        </w:rPr>
        <w:t>水厂检修用滤砂</w:t>
      </w:r>
      <w:r w:rsidRPr="00694D7B">
        <w:rPr>
          <w:rFonts w:ascii="仿宋" w:eastAsia="仿宋" w:hAnsi="仿宋" w:cs="宋体" w:hint="eastAsia"/>
          <w:color w:val="auto"/>
          <w:sz w:val="32"/>
          <w:szCs w:val="32"/>
        </w:rPr>
        <w:t>采购进行招标。现欢迎符合相关条件的供应</w:t>
      </w:r>
      <w:r w:rsidRPr="000310E0">
        <w:rPr>
          <w:rFonts w:ascii="仿宋" w:eastAsia="仿宋" w:hAnsi="仿宋" w:cs="宋体" w:hint="eastAsia"/>
          <w:color w:val="auto"/>
          <w:sz w:val="32"/>
          <w:szCs w:val="32"/>
        </w:rPr>
        <w:t>商参加投标。</w:t>
      </w:r>
    </w:p>
    <w:p w:rsidR="007D0F11" w:rsidRPr="000310E0" w:rsidRDefault="007D0F11" w:rsidP="007D0F11">
      <w:pPr>
        <w:widowControl/>
        <w:spacing w:line="536" w:lineRule="atLeast"/>
        <w:jc w:val="left"/>
        <w:rPr>
          <w:rFonts w:ascii="仿宋" w:eastAsia="仿宋" w:hAnsi="仿宋" w:cs="宋体"/>
          <w:kern w:val="0"/>
          <w:sz w:val="32"/>
          <w:szCs w:val="32"/>
        </w:rPr>
      </w:pPr>
      <w:r w:rsidRPr="000310E0">
        <w:rPr>
          <w:rFonts w:ascii="仿宋" w:eastAsia="仿宋" w:hAnsi="仿宋" w:cs="宋体" w:hint="eastAsia"/>
          <w:b/>
          <w:bCs/>
          <w:kern w:val="0"/>
          <w:sz w:val="32"/>
          <w:szCs w:val="32"/>
        </w:rPr>
        <w:t>一、招标项目主要信息：</w:t>
      </w:r>
    </w:p>
    <w:p w:rsidR="007D0F11" w:rsidRPr="00694D7B" w:rsidRDefault="00694D7B" w:rsidP="007D0F11">
      <w:pPr>
        <w:widowControl/>
        <w:spacing w:line="536" w:lineRule="atLeast"/>
        <w:ind w:left="620"/>
        <w:jc w:val="left"/>
        <w:rPr>
          <w:rFonts w:ascii="仿宋" w:eastAsia="仿宋" w:hAnsi="仿宋" w:cs="宋体"/>
          <w:kern w:val="0"/>
          <w:sz w:val="32"/>
          <w:szCs w:val="32"/>
        </w:rPr>
      </w:pPr>
      <w:r w:rsidRPr="00694D7B">
        <w:rPr>
          <w:rFonts w:ascii="仿宋" w:eastAsia="仿宋" w:hAnsi="仿宋" w:cs="宋体"/>
          <w:kern w:val="0"/>
          <w:sz w:val="32"/>
          <w:szCs w:val="32"/>
        </w:rPr>
        <w:t>①项</w:t>
      </w:r>
      <w:r w:rsidR="007D0F11" w:rsidRPr="00694D7B">
        <w:rPr>
          <w:rFonts w:ascii="仿宋" w:eastAsia="仿宋" w:hAnsi="仿宋" w:cs="宋体" w:hint="eastAsia"/>
          <w:kern w:val="0"/>
          <w:sz w:val="32"/>
          <w:szCs w:val="32"/>
        </w:rPr>
        <w:t>目编号：</w:t>
      </w:r>
      <w:r w:rsidRPr="00694D7B">
        <w:rPr>
          <w:rFonts w:ascii="仿宋" w:eastAsia="仿宋" w:hAnsi="仿宋"/>
          <w:bCs/>
          <w:sz w:val="32"/>
          <w:szCs w:val="32"/>
        </w:rPr>
        <w:t>YXGYJT202102005</w:t>
      </w:r>
    </w:p>
    <w:p w:rsidR="007D0F11" w:rsidRPr="00694D7B" w:rsidRDefault="007D0F11" w:rsidP="007D0F11">
      <w:pPr>
        <w:widowControl/>
        <w:spacing w:line="536" w:lineRule="atLeast"/>
        <w:ind w:firstLine="620"/>
        <w:jc w:val="left"/>
        <w:rPr>
          <w:rFonts w:ascii="仿宋" w:eastAsia="仿宋" w:hAnsi="仿宋" w:cs="宋体"/>
          <w:kern w:val="0"/>
          <w:sz w:val="32"/>
          <w:szCs w:val="32"/>
        </w:rPr>
      </w:pPr>
      <w:r w:rsidRPr="00694D7B">
        <w:rPr>
          <w:rFonts w:ascii="仿宋" w:eastAsia="仿宋" w:hAnsi="仿宋" w:cs="宋体" w:hint="eastAsia"/>
          <w:kern w:val="0"/>
          <w:sz w:val="32"/>
          <w:szCs w:val="32"/>
        </w:rPr>
        <w:t xml:space="preserve">②项目名称： </w:t>
      </w:r>
      <w:r w:rsidRPr="00694D7B">
        <w:rPr>
          <w:rFonts w:ascii="仿宋" w:eastAsia="仿宋" w:hAnsi="仿宋" w:hint="eastAsia"/>
          <w:bCs/>
          <w:sz w:val="32"/>
          <w:szCs w:val="32"/>
        </w:rPr>
        <w:t>宜兴水务集团有限公司</w:t>
      </w:r>
      <w:r w:rsidR="00694D7B" w:rsidRPr="00694D7B">
        <w:rPr>
          <w:rFonts w:ascii="仿宋" w:eastAsia="仿宋" w:hAnsi="仿宋" w:hint="eastAsia"/>
          <w:bCs/>
          <w:sz w:val="32"/>
          <w:szCs w:val="32"/>
        </w:rPr>
        <w:t>检修用滤砂采购</w:t>
      </w:r>
    </w:p>
    <w:p w:rsidR="007D0F11" w:rsidRPr="00694D7B" w:rsidRDefault="007D0F11" w:rsidP="007D0F11">
      <w:pPr>
        <w:widowControl/>
        <w:spacing w:line="536" w:lineRule="atLeast"/>
        <w:ind w:firstLine="620"/>
        <w:jc w:val="left"/>
        <w:rPr>
          <w:rFonts w:ascii="仿宋" w:eastAsia="仿宋" w:hAnsi="仿宋" w:cs="宋体"/>
          <w:kern w:val="0"/>
          <w:sz w:val="32"/>
          <w:szCs w:val="32"/>
        </w:rPr>
      </w:pPr>
      <w:r w:rsidRPr="00694D7B">
        <w:rPr>
          <w:rFonts w:ascii="仿宋" w:eastAsia="仿宋" w:hAnsi="仿宋" w:cs="宋体" w:hint="eastAsia"/>
          <w:kern w:val="0"/>
          <w:sz w:val="32"/>
          <w:szCs w:val="32"/>
        </w:rPr>
        <w:t>③项目简要说明：详见招标文件</w:t>
      </w:r>
    </w:p>
    <w:p w:rsidR="007D0F11" w:rsidRPr="00694D7B" w:rsidRDefault="007D0F11" w:rsidP="007D0F11">
      <w:pPr>
        <w:widowControl/>
        <w:spacing w:line="536" w:lineRule="atLeast"/>
        <w:ind w:firstLine="620"/>
        <w:jc w:val="left"/>
        <w:rPr>
          <w:rFonts w:ascii="仿宋" w:eastAsia="仿宋" w:hAnsi="仿宋" w:cs="宋体"/>
          <w:kern w:val="0"/>
          <w:sz w:val="32"/>
          <w:szCs w:val="32"/>
        </w:rPr>
      </w:pPr>
      <w:r w:rsidRPr="00694D7B">
        <w:rPr>
          <w:rFonts w:ascii="仿宋" w:eastAsia="仿宋" w:hAnsi="仿宋" w:cs="宋体" w:hint="eastAsia"/>
          <w:kern w:val="0"/>
          <w:sz w:val="32"/>
          <w:szCs w:val="32"/>
        </w:rPr>
        <w:t>本项目预算为：</w:t>
      </w:r>
      <w:r w:rsidR="00694D7B" w:rsidRPr="00694D7B">
        <w:rPr>
          <w:rFonts w:ascii="仿宋" w:eastAsia="仿宋" w:hAnsi="仿宋" w:cs="宋体" w:hint="eastAsia"/>
          <w:kern w:val="0"/>
          <w:sz w:val="32"/>
          <w:szCs w:val="32"/>
        </w:rPr>
        <w:t>9</w:t>
      </w:r>
      <w:r w:rsidRPr="00694D7B">
        <w:rPr>
          <w:rFonts w:ascii="仿宋" w:eastAsia="仿宋" w:hAnsi="仿宋" w:cs="宋体" w:hint="eastAsia"/>
          <w:kern w:val="0"/>
          <w:sz w:val="32"/>
          <w:szCs w:val="32"/>
        </w:rPr>
        <w:t>万元，</w:t>
      </w:r>
      <w:r w:rsidR="000310E0" w:rsidRPr="00694D7B">
        <w:rPr>
          <w:rFonts w:ascii="仿宋" w:eastAsia="仿宋" w:hAnsi="仿宋" w:hint="eastAsia"/>
          <w:bCs/>
          <w:sz w:val="32"/>
          <w:szCs w:val="32"/>
        </w:rPr>
        <w:t>最低价评标法</w:t>
      </w:r>
      <w:r w:rsidRPr="00694D7B">
        <w:rPr>
          <w:rFonts w:ascii="宋体" w:eastAsia="仿宋" w:hAnsi="宋体" w:cs="宋体"/>
          <w:kern w:val="0"/>
          <w:sz w:val="32"/>
          <w:szCs w:val="32"/>
        </w:rPr>
        <w:t> </w:t>
      </w:r>
    </w:p>
    <w:p w:rsidR="007D0F11" w:rsidRPr="000310E0" w:rsidRDefault="007D0F11" w:rsidP="007D0F11">
      <w:pPr>
        <w:widowControl/>
        <w:spacing w:line="536" w:lineRule="atLeast"/>
        <w:jc w:val="left"/>
        <w:rPr>
          <w:rFonts w:ascii="仿宋" w:eastAsia="仿宋" w:hAnsi="仿宋" w:cs="宋体"/>
          <w:kern w:val="0"/>
          <w:sz w:val="32"/>
          <w:szCs w:val="32"/>
        </w:rPr>
      </w:pPr>
      <w:r w:rsidRPr="000310E0">
        <w:rPr>
          <w:rFonts w:ascii="仿宋" w:eastAsia="仿宋" w:hAnsi="仿宋" w:cs="宋体" w:hint="eastAsia"/>
          <w:b/>
          <w:bCs/>
          <w:kern w:val="0"/>
          <w:sz w:val="32"/>
          <w:szCs w:val="32"/>
        </w:rPr>
        <w:t>二、投标人资格要求：</w:t>
      </w:r>
    </w:p>
    <w:p w:rsidR="007D0F11" w:rsidRPr="000310E0" w:rsidRDefault="007D0F11" w:rsidP="007D0F11">
      <w:pPr>
        <w:widowControl/>
        <w:spacing w:line="603" w:lineRule="atLeast"/>
        <w:ind w:firstLine="620"/>
        <w:jc w:val="left"/>
        <w:rPr>
          <w:rFonts w:ascii="仿宋" w:eastAsia="仿宋" w:hAnsi="仿宋" w:cs="宋体"/>
          <w:kern w:val="0"/>
          <w:sz w:val="32"/>
          <w:szCs w:val="32"/>
        </w:rPr>
      </w:pPr>
      <w:r w:rsidRPr="000310E0">
        <w:rPr>
          <w:rFonts w:ascii="仿宋" w:eastAsia="仿宋" w:hAnsi="仿宋" w:cs="宋体" w:hint="eastAsia"/>
          <w:kern w:val="0"/>
          <w:sz w:val="32"/>
          <w:szCs w:val="32"/>
        </w:rPr>
        <w:t>1</w:t>
      </w:r>
      <w:r w:rsidR="000310E0">
        <w:rPr>
          <w:rFonts w:ascii="仿宋" w:eastAsia="仿宋" w:hAnsi="仿宋" w:cs="宋体" w:hint="eastAsia"/>
          <w:kern w:val="0"/>
          <w:sz w:val="32"/>
          <w:szCs w:val="32"/>
        </w:rPr>
        <w:t>、</w:t>
      </w:r>
      <w:r w:rsidRPr="000310E0">
        <w:rPr>
          <w:rFonts w:ascii="仿宋" w:eastAsia="仿宋" w:hAnsi="仿宋" w:cs="宋体" w:hint="eastAsia"/>
          <w:kern w:val="0"/>
          <w:sz w:val="32"/>
          <w:szCs w:val="32"/>
        </w:rPr>
        <w:t>投标人参加本次投标活动应具备下列资格条件：</w:t>
      </w:r>
    </w:p>
    <w:p w:rsidR="00694D7B" w:rsidRPr="00694D7B" w:rsidRDefault="00694D7B" w:rsidP="00694D7B">
      <w:pPr>
        <w:widowControl/>
        <w:spacing w:line="603" w:lineRule="atLeast"/>
        <w:ind w:firstLine="620"/>
        <w:jc w:val="left"/>
        <w:rPr>
          <w:rFonts w:ascii="仿宋" w:eastAsia="仿宋" w:hAnsi="仿宋"/>
          <w:kern w:val="0"/>
          <w:sz w:val="32"/>
          <w:szCs w:val="32"/>
          <w:u w:color="000000"/>
          <w:lang w:val="zh-CN"/>
        </w:rPr>
      </w:pPr>
      <w:r w:rsidRPr="00694D7B">
        <w:rPr>
          <w:rFonts w:ascii="仿宋" w:eastAsia="仿宋" w:hAnsi="仿宋" w:hint="eastAsia"/>
          <w:kern w:val="0"/>
          <w:sz w:val="32"/>
          <w:szCs w:val="32"/>
          <w:u w:color="000000"/>
          <w:lang w:val="zh-CN"/>
        </w:rPr>
        <w:t>①具有独立承担民事责任的能力 ,且营业执照经营范围含石英砂/砾石/卵石/鹅卵石类产品的专业生产厂家；</w:t>
      </w:r>
    </w:p>
    <w:p w:rsidR="00694D7B" w:rsidRPr="00694D7B" w:rsidRDefault="00694D7B" w:rsidP="00694D7B">
      <w:pPr>
        <w:widowControl/>
        <w:spacing w:line="603" w:lineRule="atLeast"/>
        <w:ind w:firstLine="620"/>
        <w:jc w:val="left"/>
        <w:rPr>
          <w:rFonts w:ascii="仿宋" w:eastAsia="仿宋" w:hAnsi="仿宋"/>
          <w:kern w:val="0"/>
          <w:sz w:val="32"/>
          <w:szCs w:val="32"/>
          <w:u w:color="000000"/>
          <w:lang w:val="zh-CN"/>
        </w:rPr>
      </w:pPr>
      <w:r w:rsidRPr="00694D7B">
        <w:rPr>
          <w:rFonts w:ascii="仿宋" w:eastAsia="仿宋" w:hAnsi="仿宋" w:hint="eastAsia"/>
          <w:kern w:val="0"/>
          <w:sz w:val="32"/>
          <w:szCs w:val="32"/>
          <w:u w:color="000000"/>
          <w:lang w:val="zh-CN"/>
        </w:rPr>
        <w:t>②有依法缴纳税收和社会保障资金的良好记录；</w:t>
      </w:r>
    </w:p>
    <w:p w:rsidR="00694D7B" w:rsidRPr="00694D7B" w:rsidRDefault="00694D7B" w:rsidP="00694D7B">
      <w:pPr>
        <w:widowControl/>
        <w:spacing w:line="603" w:lineRule="atLeast"/>
        <w:ind w:firstLine="620"/>
        <w:jc w:val="left"/>
        <w:rPr>
          <w:rFonts w:ascii="仿宋" w:eastAsia="仿宋" w:hAnsi="仿宋"/>
          <w:kern w:val="0"/>
          <w:sz w:val="32"/>
          <w:szCs w:val="32"/>
          <w:u w:color="000000"/>
          <w:lang w:val="zh-CN"/>
        </w:rPr>
      </w:pPr>
      <w:r w:rsidRPr="00694D7B">
        <w:rPr>
          <w:rFonts w:ascii="仿宋" w:eastAsia="仿宋" w:hAnsi="仿宋" w:hint="eastAsia"/>
          <w:kern w:val="0"/>
          <w:sz w:val="32"/>
          <w:szCs w:val="32"/>
          <w:u w:color="000000"/>
          <w:lang w:val="zh-CN"/>
        </w:rPr>
        <w:t>③具有履行合同所必需的设备和专业技术能力；</w:t>
      </w:r>
    </w:p>
    <w:p w:rsidR="00694D7B" w:rsidRPr="00694D7B" w:rsidRDefault="00694D7B" w:rsidP="00694D7B">
      <w:pPr>
        <w:widowControl/>
        <w:spacing w:line="603" w:lineRule="atLeast"/>
        <w:ind w:firstLine="620"/>
        <w:jc w:val="left"/>
        <w:rPr>
          <w:rFonts w:ascii="仿宋" w:eastAsia="仿宋" w:hAnsi="仿宋"/>
          <w:kern w:val="0"/>
          <w:sz w:val="32"/>
          <w:szCs w:val="32"/>
          <w:u w:color="000000"/>
          <w:lang w:val="zh-CN"/>
        </w:rPr>
      </w:pPr>
      <w:r w:rsidRPr="00694D7B">
        <w:rPr>
          <w:rFonts w:ascii="仿宋" w:eastAsia="仿宋" w:hAnsi="仿宋" w:hint="eastAsia"/>
          <w:kern w:val="0"/>
          <w:sz w:val="32"/>
          <w:szCs w:val="32"/>
          <w:u w:color="000000"/>
          <w:lang w:val="zh-CN"/>
        </w:rPr>
        <w:t>④不接受联合体，不接受中标后分包；</w:t>
      </w:r>
    </w:p>
    <w:p w:rsidR="00694D7B" w:rsidRDefault="00694D7B" w:rsidP="00694D7B">
      <w:pPr>
        <w:widowControl/>
        <w:spacing w:line="603" w:lineRule="atLeast"/>
        <w:ind w:firstLine="620"/>
        <w:jc w:val="left"/>
        <w:rPr>
          <w:rFonts w:ascii="仿宋" w:eastAsia="仿宋" w:hAnsi="仿宋"/>
          <w:kern w:val="0"/>
          <w:sz w:val="32"/>
          <w:szCs w:val="32"/>
          <w:u w:color="000000"/>
          <w:lang w:val="zh-CN"/>
        </w:rPr>
      </w:pPr>
      <w:r w:rsidRPr="00694D7B">
        <w:rPr>
          <w:rFonts w:ascii="仿宋" w:eastAsia="仿宋" w:hAnsi="仿宋" w:hint="eastAsia"/>
          <w:kern w:val="0"/>
          <w:sz w:val="32"/>
          <w:szCs w:val="32"/>
          <w:u w:color="000000"/>
          <w:lang w:val="zh-CN"/>
        </w:rPr>
        <w:t>⑤良好的信用记录：投标截止时间之前，未被“信用中国”网站（www.creditchina.gov.cn）列入失信执行人、重大税收违法案件当事人名单、政府采购严重违法失信行为记录名单，未被“中国政府采购网”网站（www.ccgp.gov.cn）列入政府采购严重违法失信行为记录名单；</w:t>
      </w:r>
    </w:p>
    <w:p w:rsidR="007D0F11" w:rsidRPr="000310E0" w:rsidRDefault="007D0F11" w:rsidP="00694D7B">
      <w:pPr>
        <w:widowControl/>
        <w:spacing w:line="603" w:lineRule="atLeast"/>
        <w:ind w:firstLine="620"/>
        <w:jc w:val="left"/>
        <w:rPr>
          <w:rFonts w:ascii="仿宋" w:eastAsia="仿宋" w:hAnsi="仿宋" w:cs="宋体"/>
          <w:kern w:val="0"/>
          <w:sz w:val="32"/>
          <w:szCs w:val="32"/>
        </w:rPr>
      </w:pPr>
      <w:r w:rsidRPr="000310E0">
        <w:rPr>
          <w:rFonts w:ascii="仿宋" w:eastAsia="仿宋" w:hAnsi="仿宋" w:cs="宋体" w:hint="eastAsia"/>
          <w:kern w:val="0"/>
          <w:sz w:val="32"/>
          <w:szCs w:val="32"/>
        </w:rPr>
        <w:t>三、投标及开标有关信息：</w:t>
      </w:r>
    </w:p>
    <w:p w:rsidR="007D0F11" w:rsidRDefault="007D0F11" w:rsidP="007D0F11">
      <w:pPr>
        <w:widowControl/>
        <w:spacing w:line="603" w:lineRule="atLeast"/>
        <w:ind w:firstLine="620"/>
        <w:jc w:val="left"/>
        <w:rPr>
          <w:rFonts w:ascii="仿宋" w:eastAsia="仿宋" w:hAnsi="仿宋" w:cs="宋体"/>
          <w:kern w:val="0"/>
          <w:sz w:val="32"/>
          <w:szCs w:val="32"/>
        </w:rPr>
      </w:pPr>
      <w:r w:rsidRPr="000310E0">
        <w:rPr>
          <w:rFonts w:ascii="仿宋" w:eastAsia="仿宋" w:hAnsi="仿宋" w:cs="宋体" w:hint="eastAsia"/>
          <w:kern w:val="0"/>
          <w:sz w:val="32"/>
          <w:szCs w:val="32"/>
        </w:rPr>
        <w:lastRenderedPageBreak/>
        <w:t>1、提交投标文件截止及开标时间：</w:t>
      </w:r>
      <w:r w:rsidR="00AC5225">
        <w:rPr>
          <w:rFonts w:ascii="仿宋" w:eastAsia="仿宋" w:hAnsi="仿宋" w:cs="宋体" w:hint="eastAsia"/>
          <w:kern w:val="0"/>
          <w:sz w:val="32"/>
          <w:szCs w:val="32"/>
        </w:rPr>
        <w:t>2021</w:t>
      </w:r>
      <w:r w:rsidRPr="000310E0">
        <w:rPr>
          <w:rFonts w:ascii="仿宋" w:eastAsia="仿宋" w:hAnsi="仿宋" w:cs="宋体" w:hint="eastAsia"/>
          <w:kern w:val="0"/>
          <w:sz w:val="32"/>
          <w:szCs w:val="32"/>
        </w:rPr>
        <w:t>年</w:t>
      </w:r>
      <w:r w:rsidR="00316440">
        <w:rPr>
          <w:rFonts w:ascii="仿宋" w:eastAsia="仿宋" w:hAnsi="仿宋" w:cs="宋体" w:hint="eastAsia"/>
          <w:kern w:val="0"/>
          <w:sz w:val="32"/>
          <w:szCs w:val="32"/>
        </w:rPr>
        <w:t>3</w:t>
      </w:r>
      <w:r w:rsidRPr="000310E0">
        <w:rPr>
          <w:rFonts w:ascii="仿宋" w:eastAsia="仿宋" w:hAnsi="仿宋" w:cs="宋体" w:hint="eastAsia"/>
          <w:kern w:val="0"/>
          <w:sz w:val="32"/>
          <w:szCs w:val="32"/>
        </w:rPr>
        <w:t>月</w:t>
      </w:r>
      <w:r w:rsidR="000A0DB0">
        <w:rPr>
          <w:rFonts w:ascii="仿宋" w:eastAsia="仿宋" w:hAnsi="仿宋" w:cs="宋体" w:hint="eastAsia"/>
          <w:kern w:val="0"/>
          <w:sz w:val="32"/>
          <w:szCs w:val="32"/>
        </w:rPr>
        <w:t>25</w:t>
      </w:r>
      <w:r w:rsidRPr="000310E0">
        <w:rPr>
          <w:rFonts w:ascii="仿宋" w:eastAsia="仿宋" w:hAnsi="仿宋" w:cs="宋体" w:hint="eastAsia"/>
          <w:kern w:val="0"/>
          <w:sz w:val="32"/>
          <w:szCs w:val="32"/>
        </w:rPr>
        <w:t>日</w:t>
      </w:r>
      <w:r w:rsidR="001755B6">
        <w:rPr>
          <w:rFonts w:ascii="仿宋" w:eastAsia="仿宋" w:hAnsi="仿宋" w:cs="宋体" w:hint="eastAsia"/>
          <w:kern w:val="0"/>
          <w:sz w:val="32"/>
          <w:szCs w:val="32"/>
        </w:rPr>
        <w:t>9</w:t>
      </w:r>
      <w:r w:rsidR="00A76E61">
        <w:rPr>
          <w:rFonts w:ascii="仿宋" w:eastAsia="仿宋" w:hAnsi="仿宋" w:cs="宋体" w:hint="eastAsia"/>
          <w:kern w:val="0"/>
          <w:sz w:val="32"/>
          <w:szCs w:val="32"/>
        </w:rPr>
        <w:t>:</w:t>
      </w:r>
      <w:r w:rsidR="001755B6">
        <w:rPr>
          <w:rFonts w:ascii="仿宋" w:eastAsia="仿宋" w:hAnsi="仿宋" w:cs="宋体" w:hint="eastAsia"/>
          <w:kern w:val="0"/>
          <w:sz w:val="32"/>
          <w:szCs w:val="32"/>
        </w:rPr>
        <w:t>3</w:t>
      </w:r>
      <w:r w:rsidR="00A76E61">
        <w:rPr>
          <w:rFonts w:ascii="仿宋" w:eastAsia="仿宋" w:hAnsi="仿宋" w:cs="宋体" w:hint="eastAsia"/>
          <w:kern w:val="0"/>
          <w:sz w:val="32"/>
          <w:szCs w:val="32"/>
        </w:rPr>
        <w:t>0</w:t>
      </w:r>
      <w:r w:rsidRPr="000310E0">
        <w:rPr>
          <w:rFonts w:ascii="仿宋" w:eastAsia="仿宋" w:hAnsi="仿宋" w:cs="宋体" w:hint="eastAsia"/>
          <w:kern w:val="0"/>
          <w:sz w:val="32"/>
          <w:szCs w:val="32"/>
        </w:rPr>
        <w:t xml:space="preserve">  </w:t>
      </w:r>
    </w:p>
    <w:p w:rsidR="00DA708F" w:rsidRPr="000C65E9" w:rsidRDefault="00DA708F" w:rsidP="00DA708F">
      <w:pPr>
        <w:ind w:firstLineChars="196" w:firstLine="630"/>
        <w:rPr>
          <w:rFonts w:ascii="仿宋" w:eastAsia="仿宋" w:hAnsi="仿宋" w:cs="宋体"/>
          <w:b/>
          <w:sz w:val="32"/>
          <w:szCs w:val="32"/>
        </w:rPr>
      </w:pPr>
      <w:r w:rsidRPr="000C65E9">
        <w:rPr>
          <w:rFonts w:ascii="仿宋" w:eastAsia="仿宋" w:hAnsi="仿宋" w:cs="宋体" w:hint="eastAsia"/>
          <w:b/>
          <w:sz w:val="32"/>
          <w:szCs w:val="32"/>
        </w:rPr>
        <w:t>注：</w:t>
      </w:r>
      <w:r w:rsidRPr="000C65E9">
        <w:rPr>
          <w:rFonts w:ascii="仿宋" w:eastAsia="仿宋" w:hAnsi="仿宋" w:cs="宋体"/>
          <w:b/>
          <w:sz w:val="32"/>
          <w:szCs w:val="32"/>
        </w:rPr>
        <w:t>供应商须</w:t>
      </w:r>
      <w:r>
        <w:rPr>
          <w:rFonts w:ascii="仿宋" w:eastAsia="仿宋" w:hAnsi="仿宋" w:cs="宋体"/>
          <w:b/>
          <w:sz w:val="32"/>
          <w:szCs w:val="32"/>
        </w:rPr>
        <w:t>在投标文件截止时间前</w:t>
      </w:r>
      <w:r w:rsidRPr="000C65E9">
        <w:rPr>
          <w:rFonts w:ascii="仿宋" w:eastAsia="仿宋" w:hAnsi="仿宋" w:cs="宋体"/>
          <w:b/>
          <w:sz w:val="32"/>
          <w:szCs w:val="32"/>
        </w:rPr>
        <w:t>递交</w:t>
      </w:r>
      <w:r w:rsidRPr="000C65E9">
        <w:rPr>
          <w:rFonts w:ascii="仿宋" w:eastAsia="仿宋" w:hAnsi="仿宋" w:cs="宋体" w:hint="eastAsia"/>
          <w:b/>
          <w:sz w:val="32"/>
          <w:szCs w:val="32"/>
        </w:rPr>
        <w:t>符合招标文件要求的</w:t>
      </w:r>
      <w:r>
        <w:rPr>
          <w:rFonts w:ascii="仿宋" w:eastAsia="仿宋" w:hAnsi="仿宋" w:cs="宋体"/>
          <w:b/>
          <w:sz w:val="32"/>
          <w:szCs w:val="32"/>
        </w:rPr>
        <w:t>电子标书</w:t>
      </w:r>
      <w:r w:rsidRPr="000C65E9">
        <w:rPr>
          <w:rFonts w:ascii="仿宋" w:eastAsia="仿宋" w:hAnsi="仿宋" w:cs="宋体" w:hint="eastAsia"/>
          <w:b/>
          <w:sz w:val="32"/>
          <w:szCs w:val="32"/>
        </w:rPr>
        <w:t>，由评委在开标时间截止后现场开启</w:t>
      </w:r>
      <w:r w:rsidRPr="000C65E9">
        <w:rPr>
          <w:rFonts w:ascii="仿宋" w:eastAsia="仿宋" w:hAnsi="仿宋" w:cs="宋体"/>
          <w:b/>
          <w:sz w:val="32"/>
          <w:szCs w:val="32"/>
        </w:rPr>
        <w:t>。</w:t>
      </w:r>
      <w:r w:rsidRPr="000C65E9">
        <w:rPr>
          <w:rFonts w:ascii="仿宋" w:eastAsia="仿宋" w:hAnsi="仿宋" w:cs="宋体" w:hint="eastAsia"/>
          <w:b/>
          <w:sz w:val="32"/>
          <w:szCs w:val="32"/>
        </w:rPr>
        <w:t>（</w:t>
      </w:r>
      <w:r w:rsidRPr="000C65E9">
        <w:rPr>
          <w:rFonts w:ascii="仿宋" w:eastAsia="仿宋" w:hAnsi="仿宋" w:cs="宋体" w:hint="eastAsia"/>
          <w:b/>
          <w:sz w:val="32"/>
          <w:szCs w:val="32"/>
          <w:highlight w:val="yellow"/>
        </w:rPr>
        <w:t>注意：</w:t>
      </w:r>
      <w:r w:rsidRPr="000C65E9">
        <w:rPr>
          <w:rFonts w:ascii="仿宋" w:eastAsia="仿宋" w:hAnsi="仿宋" w:cs="宋体" w:hint="eastAsia"/>
          <w:b/>
          <w:sz w:val="32"/>
          <w:szCs w:val="32"/>
        </w:rPr>
        <w:t>1、标书必须每页加盖单位公章并由法人签字2、邮件主题必须注明所投标段名称，否则将视作为无效投标）</w:t>
      </w:r>
    </w:p>
    <w:p w:rsidR="00DA708F" w:rsidRPr="00DA708F" w:rsidRDefault="00DA708F" w:rsidP="00DA708F">
      <w:pPr>
        <w:jc w:val="left"/>
        <w:rPr>
          <w:rFonts w:ascii="仿宋" w:eastAsia="仿宋" w:hAnsi="仿宋"/>
          <w:color w:val="000000"/>
          <w:sz w:val="32"/>
          <w:szCs w:val="32"/>
        </w:rPr>
      </w:pPr>
      <w:r w:rsidRPr="000C65E9">
        <w:rPr>
          <w:rFonts w:ascii="仿宋" w:eastAsia="仿宋" w:hAnsi="仿宋" w:cs="宋体" w:hint="eastAsia"/>
          <w:b/>
          <w:sz w:val="32"/>
          <w:szCs w:val="32"/>
        </w:rPr>
        <w:t>邮箱为：</w:t>
      </w:r>
      <w:r w:rsidRPr="000C65E9">
        <w:rPr>
          <w:rFonts w:ascii="仿宋" w:eastAsia="仿宋" w:hAnsi="仿宋" w:cs="宋体"/>
          <w:b/>
          <w:sz w:val="32"/>
          <w:szCs w:val="32"/>
        </w:rPr>
        <w:t>yxgycyjtztb@126.com</w:t>
      </w:r>
      <w:r w:rsidRPr="000C65E9">
        <w:rPr>
          <w:rFonts w:ascii="仿宋" w:eastAsia="仿宋" w:hAnsi="仿宋" w:hint="eastAsia"/>
          <w:color w:val="000000"/>
          <w:sz w:val="32"/>
          <w:szCs w:val="32"/>
        </w:rPr>
        <w:t xml:space="preserve"> </w:t>
      </w:r>
    </w:p>
    <w:p w:rsidR="007D0F11" w:rsidRPr="000310E0" w:rsidRDefault="007D0F11" w:rsidP="007D0F11">
      <w:pPr>
        <w:widowControl/>
        <w:spacing w:line="603" w:lineRule="atLeast"/>
        <w:ind w:firstLine="620"/>
        <w:jc w:val="left"/>
        <w:rPr>
          <w:rFonts w:ascii="仿宋" w:eastAsia="仿宋" w:hAnsi="仿宋" w:cs="宋体"/>
          <w:kern w:val="0"/>
          <w:sz w:val="32"/>
          <w:szCs w:val="32"/>
        </w:rPr>
      </w:pPr>
      <w:r w:rsidRPr="000310E0">
        <w:rPr>
          <w:rFonts w:ascii="仿宋" w:eastAsia="仿宋" w:hAnsi="仿宋" w:cs="宋体" w:hint="eastAsia"/>
          <w:kern w:val="0"/>
          <w:sz w:val="32"/>
          <w:szCs w:val="32"/>
        </w:rPr>
        <w:t>2、确定采购结果时间：评审结束后。</w:t>
      </w:r>
    </w:p>
    <w:p w:rsidR="007D0F11" w:rsidRPr="000310E0" w:rsidRDefault="007D0F11" w:rsidP="007D0F11">
      <w:pPr>
        <w:widowControl/>
        <w:spacing w:line="603" w:lineRule="atLeast"/>
        <w:ind w:firstLine="620"/>
        <w:jc w:val="left"/>
        <w:rPr>
          <w:rFonts w:ascii="仿宋" w:eastAsia="仿宋" w:hAnsi="仿宋" w:cs="宋体"/>
          <w:kern w:val="0"/>
          <w:sz w:val="32"/>
          <w:szCs w:val="32"/>
        </w:rPr>
      </w:pPr>
      <w:r w:rsidRPr="000310E0">
        <w:rPr>
          <w:rFonts w:ascii="仿宋" w:eastAsia="仿宋" w:hAnsi="仿宋" w:cs="宋体" w:hint="eastAsia"/>
          <w:kern w:val="0"/>
          <w:sz w:val="32"/>
          <w:szCs w:val="32"/>
        </w:rPr>
        <w:t>3、地点：宜兴市公用产业集团有限公司二楼开标室</w:t>
      </w:r>
    </w:p>
    <w:p w:rsidR="007D0F11" w:rsidRPr="000310E0" w:rsidRDefault="007D0F11" w:rsidP="007D0F11">
      <w:pPr>
        <w:widowControl/>
        <w:spacing w:line="603" w:lineRule="atLeast"/>
        <w:ind w:firstLine="620"/>
        <w:jc w:val="left"/>
        <w:rPr>
          <w:rFonts w:ascii="仿宋" w:eastAsia="仿宋" w:hAnsi="仿宋" w:cs="宋体"/>
          <w:kern w:val="0"/>
          <w:sz w:val="32"/>
          <w:szCs w:val="32"/>
        </w:rPr>
      </w:pPr>
      <w:r w:rsidRPr="000310E0">
        <w:rPr>
          <w:rFonts w:ascii="仿宋" w:eastAsia="仿宋" w:hAnsi="仿宋" w:cs="宋体" w:hint="eastAsia"/>
          <w:kern w:val="0"/>
          <w:sz w:val="32"/>
          <w:szCs w:val="32"/>
        </w:rPr>
        <w:t>4、其他有关事项：截止期后的投标文件或未按招标文件规定密封的投标文件，恕不接受。</w:t>
      </w:r>
    </w:p>
    <w:p w:rsidR="007D0F11" w:rsidRPr="000310E0" w:rsidRDefault="007D0F11" w:rsidP="007D0F11">
      <w:pPr>
        <w:widowControl/>
        <w:spacing w:line="603" w:lineRule="atLeast"/>
        <w:jc w:val="left"/>
        <w:rPr>
          <w:rFonts w:ascii="仿宋" w:eastAsia="仿宋" w:hAnsi="仿宋" w:cs="宋体"/>
          <w:kern w:val="0"/>
          <w:sz w:val="32"/>
          <w:szCs w:val="32"/>
        </w:rPr>
      </w:pPr>
      <w:r w:rsidRPr="000310E0">
        <w:rPr>
          <w:rFonts w:ascii="仿宋" w:eastAsia="仿宋" w:hAnsi="宋体" w:cs="宋体" w:hint="eastAsia"/>
          <w:b/>
          <w:bCs/>
          <w:kern w:val="0"/>
          <w:sz w:val="32"/>
          <w:szCs w:val="32"/>
        </w:rPr>
        <w:t>  </w:t>
      </w:r>
      <w:r w:rsidRPr="000310E0">
        <w:rPr>
          <w:rFonts w:ascii="仿宋" w:eastAsia="仿宋" w:hAnsi="仿宋" w:cs="宋体" w:hint="eastAsia"/>
          <w:b/>
          <w:bCs/>
          <w:kern w:val="0"/>
          <w:sz w:val="32"/>
          <w:szCs w:val="32"/>
        </w:rPr>
        <w:t>四、公告期限：</w:t>
      </w:r>
      <w:r w:rsidRPr="000310E0">
        <w:rPr>
          <w:rFonts w:ascii="仿宋" w:eastAsia="仿宋" w:hAnsi="仿宋" w:cs="宋体" w:hint="eastAsia"/>
          <w:kern w:val="0"/>
          <w:sz w:val="32"/>
          <w:szCs w:val="32"/>
        </w:rPr>
        <w:t>202</w:t>
      </w:r>
      <w:r w:rsidR="000745EE">
        <w:rPr>
          <w:rFonts w:ascii="仿宋" w:eastAsia="仿宋" w:hAnsi="仿宋" w:cs="宋体" w:hint="eastAsia"/>
          <w:kern w:val="0"/>
          <w:sz w:val="32"/>
          <w:szCs w:val="32"/>
        </w:rPr>
        <w:t>1</w:t>
      </w:r>
      <w:r w:rsidRPr="000310E0">
        <w:rPr>
          <w:rFonts w:ascii="仿宋" w:eastAsia="仿宋" w:hAnsi="仿宋" w:cs="宋体" w:hint="eastAsia"/>
          <w:kern w:val="0"/>
          <w:sz w:val="32"/>
          <w:szCs w:val="32"/>
        </w:rPr>
        <w:t>年</w:t>
      </w:r>
      <w:r w:rsidR="000A50B8">
        <w:rPr>
          <w:rFonts w:ascii="仿宋" w:eastAsia="仿宋" w:hAnsi="仿宋" w:cs="宋体" w:hint="eastAsia"/>
          <w:kern w:val="0"/>
          <w:sz w:val="32"/>
          <w:szCs w:val="32"/>
        </w:rPr>
        <w:t>3</w:t>
      </w:r>
      <w:r w:rsidRPr="000310E0">
        <w:rPr>
          <w:rFonts w:ascii="仿宋" w:eastAsia="仿宋" w:hAnsi="仿宋" w:cs="宋体" w:hint="eastAsia"/>
          <w:kern w:val="0"/>
          <w:sz w:val="32"/>
          <w:szCs w:val="32"/>
        </w:rPr>
        <w:t>月</w:t>
      </w:r>
      <w:r w:rsidR="000A0DB0">
        <w:rPr>
          <w:rFonts w:ascii="仿宋" w:eastAsia="仿宋" w:hAnsi="仿宋" w:cs="宋体" w:hint="eastAsia"/>
          <w:kern w:val="0"/>
          <w:sz w:val="32"/>
          <w:szCs w:val="32"/>
        </w:rPr>
        <w:t>18</w:t>
      </w:r>
      <w:r w:rsidRPr="000310E0">
        <w:rPr>
          <w:rFonts w:ascii="仿宋" w:eastAsia="仿宋" w:hAnsi="仿宋" w:cs="宋体" w:hint="eastAsia"/>
          <w:kern w:val="0"/>
          <w:sz w:val="32"/>
          <w:szCs w:val="32"/>
        </w:rPr>
        <w:t>日-202</w:t>
      </w:r>
      <w:r w:rsidR="00AC5225">
        <w:rPr>
          <w:rFonts w:ascii="仿宋" w:eastAsia="仿宋" w:hAnsi="仿宋" w:cs="宋体" w:hint="eastAsia"/>
          <w:kern w:val="0"/>
          <w:sz w:val="32"/>
          <w:szCs w:val="32"/>
        </w:rPr>
        <w:t>1</w:t>
      </w:r>
      <w:r w:rsidRPr="000310E0">
        <w:rPr>
          <w:rFonts w:ascii="仿宋" w:eastAsia="仿宋" w:hAnsi="仿宋" w:cs="宋体" w:hint="eastAsia"/>
          <w:kern w:val="0"/>
          <w:sz w:val="32"/>
          <w:szCs w:val="32"/>
        </w:rPr>
        <w:t>年</w:t>
      </w:r>
      <w:r w:rsidR="000A50B8">
        <w:rPr>
          <w:rFonts w:ascii="仿宋" w:eastAsia="仿宋" w:hAnsi="仿宋" w:cs="宋体" w:hint="eastAsia"/>
          <w:kern w:val="0"/>
          <w:sz w:val="32"/>
          <w:szCs w:val="32"/>
        </w:rPr>
        <w:t>3</w:t>
      </w:r>
      <w:r w:rsidRPr="000310E0">
        <w:rPr>
          <w:rFonts w:ascii="仿宋" w:eastAsia="仿宋" w:hAnsi="仿宋" w:cs="宋体" w:hint="eastAsia"/>
          <w:kern w:val="0"/>
          <w:sz w:val="32"/>
          <w:szCs w:val="32"/>
        </w:rPr>
        <w:t>月</w:t>
      </w:r>
      <w:r w:rsidR="001755B6">
        <w:rPr>
          <w:rFonts w:ascii="仿宋" w:eastAsia="仿宋" w:hAnsi="仿宋" w:cs="宋体" w:hint="eastAsia"/>
          <w:kern w:val="0"/>
          <w:sz w:val="32"/>
          <w:szCs w:val="32"/>
        </w:rPr>
        <w:t>21</w:t>
      </w:r>
      <w:r w:rsidRPr="000310E0">
        <w:rPr>
          <w:rFonts w:ascii="仿宋" w:eastAsia="仿宋" w:hAnsi="仿宋" w:cs="宋体" w:hint="eastAsia"/>
          <w:kern w:val="0"/>
          <w:sz w:val="32"/>
          <w:szCs w:val="32"/>
        </w:rPr>
        <w:t>日。</w:t>
      </w:r>
    </w:p>
    <w:p w:rsidR="007D0F11" w:rsidRPr="000310E0" w:rsidRDefault="007D0F11" w:rsidP="007D0F11">
      <w:pPr>
        <w:widowControl/>
        <w:spacing w:line="536" w:lineRule="atLeast"/>
        <w:jc w:val="left"/>
        <w:rPr>
          <w:rFonts w:ascii="仿宋" w:eastAsia="仿宋" w:hAnsi="仿宋" w:cs="宋体"/>
          <w:kern w:val="0"/>
          <w:sz w:val="32"/>
          <w:szCs w:val="32"/>
        </w:rPr>
      </w:pPr>
      <w:r w:rsidRPr="000310E0">
        <w:rPr>
          <w:rFonts w:ascii="仿宋" w:eastAsia="仿宋" w:hAnsi="宋体" w:cs="宋体" w:hint="eastAsia"/>
          <w:b/>
          <w:bCs/>
          <w:kern w:val="0"/>
          <w:sz w:val="32"/>
          <w:szCs w:val="32"/>
        </w:rPr>
        <w:t>  </w:t>
      </w:r>
      <w:r w:rsidRPr="000310E0">
        <w:rPr>
          <w:rFonts w:ascii="仿宋" w:eastAsia="仿宋" w:hAnsi="仿宋" w:cs="宋体" w:hint="eastAsia"/>
          <w:b/>
          <w:bCs/>
          <w:kern w:val="0"/>
          <w:sz w:val="32"/>
          <w:szCs w:val="32"/>
        </w:rPr>
        <w:t>五、本次招标联系事项：</w:t>
      </w:r>
    </w:p>
    <w:tbl>
      <w:tblPr>
        <w:tblW w:w="8490" w:type="dxa"/>
        <w:tblCellMar>
          <w:left w:w="0" w:type="dxa"/>
          <w:right w:w="0" w:type="dxa"/>
        </w:tblCellMar>
        <w:tblLook w:val="04A0"/>
      </w:tblPr>
      <w:tblGrid>
        <w:gridCol w:w="8490"/>
      </w:tblGrid>
      <w:tr w:rsidR="007D0F11" w:rsidRPr="000310E0" w:rsidTr="007209B2">
        <w:trPr>
          <w:trHeight w:val="690"/>
        </w:trPr>
        <w:tc>
          <w:tcPr>
            <w:tcW w:w="8490" w:type="dxa"/>
            <w:tcBorders>
              <w:top w:val="nil"/>
              <w:left w:val="nil"/>
              <w:bottom w:val="nil"/>
              <w:right w:val="nil"/>
            </w:tcBorders>
            <w:shd w:val="clear" w:color="auto" w:fill="auto"/>
            <w:tcMar>
              <w:top w:w="0" w:type="dxa"/>
              <w:left w:w="117" w:type="dxa"/>
              <w:bottom w:w="0" w:type="dxa"/>
              <w:right w:w="117" w:type="dxa"/>
            </w:tcMar>
            <w:hideMark/>
          </w:tcPr>
          <w:p w:rsidR="007D0F11" w:rsidRPr="000310E0" w:rsidRDefault="007D0F11" w:rsidP="007209B2">
            <w:pPr>
              <w:widowControl/>
              <w:spacing w:line="603" w:lineRule="atLeast"/>
              <w:jc w:val="left"/>
              <w:rPr>
                <w:rFonts w:ascii="仿宋" w:eastAsia="仿宋" w:hAnsi="仿宋" w:cs="宋体"/>
                <w:kern w:val="0"/>
                <w:sz w:val="32"/>
                <w:szCs w:val="32"/>
              </w:rPr>
            </w:pPr>
            <w:bookmarkStart w:id="103" w:name="OLE_LINK29"/>
            <w:bookmarkEnd w:id="103"/>
            <w:r w:rsidRPr="000310E0">
              <w:rPr>
                <w:rFonts w:ascii="仿宋" w:eastAsia="仿宋" w:hAnsi="仿宋" w:cs="宋体" w:hint="eastAsia"/>
                <w:kern w:val="0"/>
                <w:sz w:val="32"/>
                <w:szCs w:val="32"/>
              </w:rPr>
              <w:t>采购人：宜兴</w:t>
            </w:r>
            <w:r w:rsidR="000310E0" w:rsidRPr="000310E0">
              <w:rPr>
                <w:rFonts w:ascii="仿宋" w:eastAsia="仿宋" w:hAnsi="仿宋" w:cs="宋体" w:hint="eastAsia"/>
                <w:kern w:val="0"/>
                <w:sz w:val="32"/>
                <w:szCs w:val="32"/>
              </w:rPr>
              <w:t>水务集团</w:t>
            </w:r>
            <w:r w:rsidRPr="000310E0">
              <w:rPr>
                <w:rFonts w:ascii="仿宋" w:eastAsia="仿宋" w:hAnsi="仿宋" w:cs="宋体" w:hint="eastAsia"/>
                <w:kern w:val="0"/>
                <w:sz w:val="32"/>
                <w:szCs w:val="32"/>
              </w:rPr>
              <w:t>有限公司</w:t>
            </w:r>
          </w:p>
          <w:p w:rsidR="007D0F11" w:rsidRPr="000310E0" w:rsidRDefault="007D0F11" w:rsidP="007209B2">
            <w:pPr>
              <w:widowControl/>
              <w:spacing w:line="603" w:lineRule="atLeast"/>
              <w:jc w:val="left"/>
              <w:rPr>
                <w:rFonts w:ascii="仿宋" w:eastAsia="仿宋" w:hAnsi="仿宋" w:cs="宋体"/>
                <w:kern w:val="0"/>
                <w:sz w:val="32"/>
                <w:szCs w:val="32"/>
              </w:rPr>
            </w:pPr>
            <w:r w:rsidRPr="000310E0">
              <w:rPr>
                <w:rFonts w:ascii="仿宋" w:eastAsia="仿宋" w:hAnsi="仿宋" w:cs="宋体" w:hint="eastAsia"/>
                <w:kern w:val="0"/>
                <w:sz w:val="32"/>
                <w:szCs w:val="32"/>
              </w:rPr>
              <w:t>联系人：</w:t>
            </w:r>
            <w:r w:rsidR="000310E0" w:rsidRPr="000310E0">
              <w:rPr>
                <w:rFonts w:ascii="仿宋" w:eastAsia="仿宋" w:hAnsi="仿宋" w:cs="宋体" w:hint="eastAsia"/>
                <w:kern w:val="0"/>
                <w:sz w:val="32"/>
                <w:szCs w:val="32"/>
              </w:rPr>
              <w:t>刘</w:t>
            </w:r>
            <w:r w:rsidRPr="000310E0">
              <w:rPr>
                <w:rFonts w:ascii="仿宋" w:eastAsia="仿宋" w:hAnsi="仿宋" w:cs="宋体" w:hint="eastAsia"/>
                <w:kern w:val="0"/>
                <w:sz w:val="32"/>
                <w:szCs w:val="32"/>
              </w:rPr>
              <w:t>先生、</w:t>
            </w:r>
            <w:r w:rsidR="000310E0" w:rsidRPr="000310E0">
              <w:rPr>
                <w:rFonts w:ascii="仿宋" w:eastAsia="仿宋" w:hAnsi="仿宋" w:cs="宋体" w:hint="eastAsia"/>
                <w:kern w:val="0"/>
                <w:sz w:val="32"/>
                <w:szCs w:val="32"/>
              </w:rPr>
              <w:t>赵</w:t>
            </w:r>
            <w:r w:rsidRPr="000310E0">
              <w:rPr>
                <w:rFonts w:ascii="仿宋" w:eastAsia="仿宋" w:hAnsi="仿宋" w:cs="宋体" w:hint="eastAsia"/>
                <w:kern w:val="0"/>
                <w:sz w:val="32"/>
                <w:szCs w:val="32"/>
              </w:rPr>
              <w:t>女士</w:t>
            </w:r>
          </w:p>
          <w:p w:rsidR="007D0F11" w:rsidRPr="000310E0" w:rsidRDefault="007D0F11" w:rsidP="007209B2">
            <w:pPr>
              <w:widowControl/>
              <w:spacing w:line="603" w:lineRule="atLeast"/>
              <w:jc w:val="left"/>
              <w:rPr>
                <w:rFonts w:ascii="仿宋" w:eastAsia="仿宋" w:hAnsi="仿宋" w:cs="宋体"/>
                <w:kern w:val="0"/>
                <w:sz w:val="32"/>
                <w:szCs w:val="32"/>
              </w:rPr>
            </w:pPr>
            <w:r w:rsidRPr="000310E0">
              <w:rPr>
                <w:rFonts w:ascii="仿宋" w:eastAsia="仿宋" w:hAnsi="仿宋" w:cs="宋体" w:hint="eastAsia"/>
                <w:kern w:val="0"/>
                <w:sz w:val="32"/>
                <w:szCs w:val="32"/>
              </w:rPr>
              <w:t>联系电话：0510-80718885</w:t>
            </w:r>
          </w:p>
          <w:p w:rsidR="007D0F11" w:rsidRPr="000310E0" w:rsidRDefault="007D0F11" w:rsidP="007209B2">
            <w:pPr>
              <w:widowControl/>
              <w:spacing w:line="603" w:lineRule="atLeast"/>
              <w:jc w:val="left"/>
              <w:rPr>
                <w:rFonts w:ascii="仿宋" w:eastAsia="仿宋" w:hAnsi="仿宋" w:cs="宋体"/>
                <w:kern w:val="0"/>
                <w:sz w:val="32"/>
                <w:szCs w:val="32"/>
              </w:rPr>
            </w:pPr>
            <w:r w:rsidRPr="000310E0">
              <w:rPr>
                <w:rFonts w:ascii="仿宋" w:eastAsia="仿宋" w:hAnsi="仿宋" w:cs="宋体" w:hint="eastAsia"/>
                <w:kern w:val="0"/>
                <w:sz w:val="32"/>
                <w:szCs w:val="32"/>
              </w:rPr>
              <w:t>联系地址：宜兴市环科园科技孵化园1112室</w:t>
            </w:r>
          </w:p>
          <w:p w:rsidR="007D0F11" w:rsidRPr="000310E0" w:rsidRDefault="007D0F11" w:rsidP="007209B2">
            <w:pPr>
              <w:widowControl/>
              <w:spacing w:line="603" w:lineRule="atLeast"/>
              <w:jc w:val="left"/>
              <w:rPr>
                <w:rFonts w:ascii="仿宋" w:eastAsia="仿宋" w:hAnsi="仿宋" w:cs="宋体"/>
                <w:kern w:val="0"/>
                <w:sz w:val="32"/>
                <w:szCs w:val="32"/>
              </w:rPr>
            </w:pPr>
            <w:r w:rsidRPr="000310E0">
              <w:rPr>
                <w:rFonts w:ascii="仿宋" w:eastAsia="仿宋" w:hAnsi="仿宋" w:cs="宋体" w:hint="eastAsia"/>
                <w:kern w:val="0"/>
                <w:sz w:val="32"/>
                <w:szCs w:val="32"/>
              </w:rPr>
              <w:t>邮政编码：214200</w:t>
            </w:r>
          </w:p>
        </w:tc>
      </w:tr>
    </w:tbl>
    <w:p w:rsidR="007D0F11" w:rsidRPr="000310E0" w:rsidRDefault="007D0F11" w:rsidP="007D0F11">
      <w:pPr>
        <w:widowControl/>
        <w:spacing w:line="536" w:lineRule="atLeast"/>
        <w:jc w:val="left"/>
        <w:rPr>
          <w:rFonts w:ascii="仿宋" w:eastAsia="仿宋" w:hAnsi="仿宋" w:cs="宋体"/>
          <w:kern w:val="0"/>
          <w:sz w:val="32"/>
          <w:szCs w:val="32"/>
        </w:rPr>
      </w:pPr>
      <w:r w:rsidRPr="000310E0">
        <w:rPr>
          <w:rFonts w:ascii="仿宋" w:eastAsia="仿宋" w:hAnsi="仿宋" w:cs="宋体" w:hint="eastAsia"/>
          <w:kern w:val="0"/>
          <w:sz w:val="32"/>
          <w:szCs w:val="32"/>
        </w:rPr>
        <w:t>有关本次招投标活动方面的问题,可来人、来函（传真）或电话联系。</w:t>
      </w:r>
    </w:p>
    <w:p w:rsidR="007D0F11" w:rsidRPr="000310E0" w:rsidRDefault="007D0F11" w:rsidP="007D0F11">
      <w:pPr>
        <w:widowControl/>
        <w:spacing w:line="536" w:lineRule="atLeast"/>
        <w:jc w:val="left"/>
        <w:rPr>
          <w:rFonts w:ascii="仿宋" w:eastAsia="仿宋" w:hAnsi="仿宋" w:cs="宋体"/>
          <w:kern w:val="0"/>
          <w:sz w:val="32"/>
          <w:szCs w:val="32"/>
        </w:rPr>
      </w:pPr>
    </w:p>
    <w:p w:rsidR="007D0F11" w:rsidRPr="000310E0" w:rsidRDefault="007D0F11" w:rsidP="007D0F11">
      <w:pPr>
        <w:widowControl/>
        <w:spacing w:line="536" w:lineRule="atLeast"/>
        <w:jc w:val="left"/>
        <w:rPr>
          <w:rFonts w:ascii="仿宋" w:eastAsia="仿宋" w:hAnsi="仿宋" w:cs="宋体"/>
          <w:kern w:val="0"/>
          <w:sz w:val="32"/>
          <w:szCs w:val="32"/>
        </w:rPr>
      </w:pPr>
      <w:r w:rsidRPr="000310E0">
        <w:rPr>
          <w:rFonts w:ascii="宋体" w:eastAsia="仿宋" w:hAnsi="宋体" w:cs="宋体"/>
          <w:kern w:val="0"/>
          <w:sz w:val="32"/>
          <w:szCs w:val="32"/>
        </w:rPr>
        <w:t> </w:t>
      </w:r>
    </w:p>
    <w:p w:rsidR="007D0F11" w:rsidRPr="000310E0" w:rsidRDefault="007D0F11" w:rsidP="007D0F11">
      <w:pPr>
        <w:widowControl/>
        <w:spacing w:line="536" w:lineRule="atLeast"/>
        <w:jc w:val="right"/>
        <w:rPr>
          <w:rFonts w:ascii="黑体" w:eastAsia="黑体" w:hAnsi="黑体" w:cs="宋体"/>
          <w:kern w:val="0"/>
          <w:sz w:val="32"/>
          <w:szCs w:val="32"/>
        </w:rPr>
      </w:pPr>
      <w:r w:rsidRPr="000310E0">
        <w:rPr>
          <w:rFonts w:ascii="黑体" w:eastAsia="黑体" w:hAnsi="黑体" w:hint="eastAsia"/>
          <w:b/>
          <w:bCs/>
          <w:sz w:val="32"/>
          <w:szCs w:val="32"/>
        </w:rPr>
        <w:t>宜兴水务集团有限公司</w:t>
      </w:r>
    </w:p>
    <w:p w:rsidR="007D0F11" w:rsidRPr="000310E0" w:rsidRDefault="000745EE" w:rsidP="007D0F11">
      <w:pPr>
        <w:widowControl/>
        <w:spacing w:line="536" w:lineRule="atLeast"/>
        <w:jc w:val="right"/>
        <w:rPr>
          <w:rFonts w:ascii="黑体" w:eastAsia="黑体" w:hAnsi="黑体" w:cs="宋体"/>
          <w:kern w:val="0"/>
          <w:sz w:val="32"/>
          <w:szCs w:val="32"/>
        </w:rPr>
      </w:pPr>
      <w:r>
        <w:rPr>
          <w:rFonts w:ascii="黑体" w:eastAsia="黑体" w:hAnsi="黑体" w:cs="宋体" w:hint="eastAsia"/>
          <w:kern w:val="0"/>
          <w:sz w:val="32"/>
          <w:szCs w:val="32"/>
        </w:rPr>
        <w:t>2021</w:t>
      </w:r>
      <w:r w:rsidR="007D0F11" w:rsidRPr="000310E0">
        <w:rPr>
          <w:rFonts w:ascii="黑体" w:eastAsia="黑体" w:hAnsi="黑体" w:cs="宋体" w:hint="eastAsia"/>
          <w:kern w:val="0"/>
          <w:sz w:val="32"/>
          <w:szCs w:val="32"/>
        </w:rPr>
        <w:t>年</w:t>
      </w:r>
      <w:r w:rsidR="00694D7B">
        <w:rPr>
          <w:rFonts w:ascii="黑体" w:eastAsia="黑体" w:hAnsi="黑体" w:cs="宋体" w:hint="eastAsia"/>
          <w:kern w:val="0"/>
          <w:sz w:val="32"/>
          <w:szCs w:val="32"/>
        </w:rPr>
        <w:t>3</w:t>
      </w:r>
      <w:r w:rsidR="007D0F11" w:rsidRPr="000310E0">
        <w:rPr>
          <w:rFonts w:ascii="黑体" w:eastAsia="黑体" w:hAnsi="黑体" w:cs="宋体" w:hint="eastAsia"/>
          <w:kern w:val="0"/>
          <w:sz w:val="32"/>
          <w:szCs w:val="32"/>
        </w:rPr>
        <w:t>月</w:t>
      </w:r>
      <w:r w:rsidR="000A0DB0">
        <w:rPr>
          <w:rFonts w:ascii="黑体" w:eastAsia="黑体" w:hAnsi="黑体" w:cs="宋体" w:hint="eastAsia"/>
          <w:kern w:val="0"/>
          <w:sz w:val="32"/>
          <w:szCs w:val="32"/>
        </w:rPr>
        <w:t>18</w:t>
      </w:r>
      <w:r w:rsidR="007D0F11" w:rsidRPr="000310E0">
        <w:rPr>
          <w:rFonts w:ascii="黑体" w:eastAsia="黑体" w:hAnsi="黑体" w:cs="宋体" w:hint="eastAsia"/>
          <w:kern w:val="0"/>
          <w:sz w:val="32"/>
          <w:szCs w:val="32"/>
        </w:rPr>
        <w:t>日</w:t>
      </w:r>
    </w:p>
    <w:p w:rsidR="00ED2B5B" w:rsidRPr="007D0F11" w:rsidRDefault="00ED2B5B">
      <w:pPr>
        <w:widowControl/>
        <w:shd w:val="clear" w:color="auto" w:fill="FFFFFF"/>
        <w:spacing w:after="150"/>
        <w:jc w:val="left"/>
      </w:pPr>
    </w:p>
    <w:p w:rsidR="00ED2B5B" w:rsidRDefault="00ED2B5B">
      <w:pPr>
        <w:tabs>
          <w:tab w:val="left" w:pos="255"/>
        </w:tabs>
        <w:spacing w:line="360" w:lineRule="auto"/>
        <w:jc w:val="left"/>
        <w:rPr>
          <w:rFonts w:ascii="宋体" w:hAnsi="宋体"/>
          <w:sz w:val="24"/>
          <w:szCs w:val="21"/>
        </w:rPr>
      </w:pPr>
    </w:p>
    <w:p w:rsidR="00ED2B5B" w:rsidRDefault="00ED2B5B"/>
    <w:sectPr w:rsidR="00ED2B5B" w:rsidSect="00ED2B5B">
      <w:footerReference w:type="default" r:id="rId11"/>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7A9C" w:rsidRDefault="00F77A9C" w:rsidP="00ED2B5B">
      <w:r>
        <w:separator/>
      </w:r>
    </w:p>
  </w:endnote>
  <w:endnote w:type="continuationSeparator" w:id="1">
    <w:p w:rsidR="00F77A9C" w:rsidRDefault="00F77A9C" w:rsidP="00ED2B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MS Sans Serif">
    <w:altName w:val="Arial"/>
    <w:panose1 w:val="020B0500000000000000"/>
    <w:charset w:val="00"/>
    <w:family w:val="swiss"/>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1AD" w:rsidRDefault="00260B6E">
    <w:pPr>
      <w:pStyle w:val="a6"/>
      <w:jc w:val="center"/>
    </w:pPr>
    <w:r w:rsidRPr="00260B6E">
      <w:fldChar w:fldCharType="begin"/>
    </w:r>
    <w:r w:rsidR="008561AD">
      <w:instrText xml:space="preserve"> PAGE   \* MERGEFORMAT </w:instrText>
    </w:r>
    <w:r w:rsidRPr="00260B6E">
      <w:fldChar w:fldCharType="separate"/>
    </w:r>
    <w:r w:rsidR="00F86C65" w:rsidRPr="00F86C65">
      <w:rPr>
        <w:noProof/>
        <w:lang w:val="zh-CN"/>
      </w:rPr>
      <w:t>31</w:t>
    </w:r>
    <w:r>
      <w:rPr>
        <w:lang w:val="zh-CN"/>
      </w:rPr>
      <w:fldChar w:fldCharType="end"/>
    </w:r>
  </w:p>
  <w:p w:rsidR="008561AD" w:rsidRDefault="008561A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7A9C" w:rsidRDefault="00F77A9C" w:rsidP="00ED2B5B">
      <w:r>
        <w:separator/>
      </w:r>
    </w:p>
  </w:footnote>
  <w:footnote w:type="continuationSeparator" w:id="1">
    <w:p w:rsidR="00F77A9C" w:rsidRDefault="00F77A9C" w:rsidP="00ED2B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967C358"/>
    <w:multiLevelType w:val="singleLevel"/>
    <w:tmpl w:val="F967C358"/>
    <w:lvl w:ilvl="0">
      <w:start w:val="3"/>
      <w:numFmt w:val="chineseCounting"/>
      <w:suff w:val="nothing"/>
      <w:lvlText w:val="%1、"/>
      <w:lvlJc w:val="left"/>
      <w:rPr>
        <w:rFonts w:hint="eastAsia"/>
      </w:rPr>
    </w:lvl>
  </w:abstractNum>
  <w:abstractNum w:abstractNumId="1">
    <w:nsid w:val="00000001"/>
    <w:multiLevelType w:val="singleLevel"/>
    <w:tmpl w:val="00000001"/>
    <w:lvl w:ilvl="0">
      <w:start w:val="1"/>
      <w:numFmt w:val="decimal"/>
      <w:suff w:val="nothing"/>
      <w:lvlText w:val="（%1）"/>
      <w:lvlJc w:val="left"/>
      <w:pPr>
        <w:ind w:left="0" w:firstLine="420"/>
      </w:pPr>
      <w:rPr>
        <w:rFonts w:hint="default"/>
      </w:rPr>
    </w:lvl>
  </w:abstractNum>
  <w:abstractNum w:abstractNumId="2">
    <w:nsid w:val="00000002"/>
    <w:multiLevelType w:val="singleLevel"/>
    <w:tmpl w:val="00000002"/>
    <w:lvl w:ilvl="0">
      <w:start w:val="1"/>
      <w:numFmt w:val="decimal"/>
      <w:suff w:val="nothing"/>
      <w:lvlText w:val="%1．"/>
      <w:lvlJc w:val="left"/>
      <w:pPr>
        <w:ind w:left="0" w:firstLine="400"/>
      </w:pPr>
      <w:rPr>
        <w:rFonts w:hint="default"/>
      </w:rPr>
    </w:lvl>
  </w:abstractNum>
  <w:abstractNum w:abstractNumId="3">
    <w:nsid w:val="00000008"/>
    <w:multiLevelType w:val="singleLevel"/>
    <w:tmpl w:val="00000008"/>
    <w:lvl w:ilvl="0">
      <w:start w:val="1"/>
      <w:numFmt w:val="decimal"/>
      <w:suff w:val="nothing"/>
      <w:lvlText w:val="（%1）"/>
      <w:lvlJc w:val="left"/>
      <w:pPr>
        <w:ind w:left="-278" w:firstLine="420"/>
      </w:pPr>
      <w:rPr>
        <w:rFonts w:hint="default"/>
      </w:rPr>
    </w:lvl>
  </w:abstractNum>
  <w:abstractNum w:abstractNumId="4">
    <w:nsid w:val="0000000A"/>
    <w:multiLevelType w:val="singleLevel"/>
    <w:tmpl w:val="0000000A"/>
    <w:lvl w:ilvl="0">
      <w:start w:val="1"/>
      <w:numFmt w:val="decimal"/>
      <w:suff w:val="nothing"/>
      <w:lvlText w:val="（%1）"/>
      <w:lvlJc w:val="left"/>
      <w:pPr>
        <w:ind w:left="0" w:firstLine="420"/>
      </w:pPr>
      <w:rPr>
        <w:rFonts w:hint="default"/>
      </w:rPr>
    </w:lvl>
  </w:abstractNum>
  <w:abstractNum w:abstractNumId="5">
    <w:nsid w:val="00000018"/>
    <w:multiLevelType w:val="singleLevel"/>
    <w:tmpl w:val="00000018"/>
    <w:lvl w:ilvl="0">
      <w:start w:val="4"/>
      <w:numFmt w:val="chineseCounting"/>
      <w:suff w:val="nothing"/>
      <w:lvlText w:val="%1、"/>
      <w:lvlJc w:val="left"/>
    </w:lvl>
  </w:abstractNum>
  <w:abstractNum w:abstractNumId="6">
    <w:nsid w:val="00000019"/>
    <w:multiLevelType w:val="singleLevel"/>
    <w:tmpl w:val="00000019"/>
    <w:lvl w:ilvl="0">
      <w:start w:val="1"/>
      <w:numFmt w:val="decimal"/>
      <w:suff w:val="nothing"/>
      <w:lvlText w:val="（%1）"/>
      <w:lvlJc w:val="left"/>
      <w:pPr>
        <w:ind w:left="0" w:firstLine="420"/>
      </w:pPr>
      <w:rPr>
        <w:rFonts w:hint="default"/>
      </w:rPr>
    </w:lvl>
  </w:abstractNum>
  <w:abstractNum w:abstractNumId="7">
    <w:nsid w:val="00000022"/>
    <w:multiLevelType w:val="singleLevel"/>
    <w:tmpl w:val="00000022"/>
    <w:lvl w:ilvl="0">
      <w:start w:val="1"/>
      <w:numFmt w:val="decimal"/>
      <w:suff w:val="nothing"/>
      <w:lvlText w:val="（%1）"/>
      <w:lvlJc w:val="left"/>
      <w:pPr>
        <w:ind w:left="0" w:firstLine="420"/>
      </w:pPr>
      <w:rPr>
        <w:rFonts w:hint="default"/>
      </w:rPr>
    </w:lvl>
  </w:abstractNum>
  <w:abstractNum w:abstractNumId="8">
    <w:nsid w:val="00000023"/>
    <w:multiLevelType w:val="singleLevel"/>
    <w:tmpl w:val="00000023"/>
    <w:lvl w:ilvl="0">
      <w:start w:val="1"/>
      <w:numFmt w:val="decimal"/>
      <w:suff w:val="nothing"/>
      <w:lvlText w:val="（%1）"/>
      <w:lvlJc w:val="left"/>
      <w:pPr>
        <w:ind w:left="0" w:firstLine="420"/>
      </w:pPr>
      <w:rPr>
        <w:rFonts w:hint="default"/>
      </w:rPr>
    </w:lvl>
  </w:abstractNum>
  <w:abstractNum w:abstractNumId="9">
    <w:nsid w:val="23F17E6D"/>
    <w:multiLevelType w:val="hybridMultilevel"/>
    <w:tmpl w:val="7D92E376"/>
    <w:lvl w:ilvl="0" w:tplc="13D05A4C">
      <w:start w:val="1"/>
      <w:numFmt w:val="decimalEnclosedCircle"/>
      <w:lvlText w:val="%1"/>
      <w:lvlJc w:val="left"/>
      <w:pPr>
        <w:ind w:left="980" w:hanging="360"/>
      </w:pPr>
      <w:rPr>
        <w:rFonts w:ascii="仿宋_GB2312" w:eastAsia="仿宋_GB2312" w:hint="default"/>
        <w:sz w:val="32"/>
      </w:rPr>
    </w:lvl>
    <w:lvl w:ilvl="1" w:tplc="04090019" w:tentative="1">
      <w:start w:val="1"/>
      <w:numFmt w:val="lowerLetter"/>
      <w:lvlText w:val="%2)"/>
      <w:lvlJc w:val="left"/>
      <w:pPr>
        <w:ind w:left="1460" w:hanging="420"/>
      </w:pPr>
    </w:lvl>
    <w:lvl w:ilvl="2" w:tplc="0409001B" w:tentative="1">
      <w:start w:val="1"/>
      <w:numFmt w:val="lowerRoman"/>
      <w:lvlText w:val="%3."/>
      <w:lvlJc w:val="right"/>
      <w:pPr>
        <w:ind w:left="1880" w:hanging="420"/>
      </w:pPr>
    </w:lvl>
    <w:lvl w:ilvl="3" w:tplc="0409000F" w:tentative="1">
      <w:start w:val="1"/>
      <w:numFmt w:val="decimal"/>
      <w:lvlText w:val="%4."/>
      <w:lvlJc w:val="left"/>
      <w:pPr>
        <w:ind w:left="2300" w:hanging="420"/>
      </w:pPr>
    </w:lvl>
    <w:lvl w:ilvl="4" w:tplc="04090019" w:tentative="1">
      <w:start w:val="1"/>
      <w:numFmt w:val="lowerLetter"/>
      <w:lvlText w:val="%5)"/>
      <w:lvlJc w:val="left"/>
      <w:pPr>
        <w:ind w:left="2720" w:hanging="420"/>
      </w:pPr>
    </w:lvl>
    <w:lvl w:ilvl="5" w:tplc="0409001B" w:tentative="1">
      <w:start w:val="1"/>
      <w:numFmt w:val="lowerRoman"/>
      <w:lvlText w:val="%6."/>
      <w:lvlJc w:val="right"/>
      <w:pPr>
        <w:ind w:left="3140" w:hanging="420"/>
      </w:pPr>
    </w:lvl>
    <w:lvl w:ilvl="6" w:tplc="0409000F" w:tentative="1">
      <w:start w:val="1"/>
      <w:numFmt w:val="decimal"/>
      <w:lvlText w:val="%7."/>
      <w:lvlJc w:val="left"/>
      <w:pPr>
        <w:ind w:left="3560" w:hanging="420"/>
      </w:pPr>
    </w:lvl>
    <w:lvl w:ilvl="7" w:tplc="04090019" w:tentative="1">
      <w:start w:val="1"/>
      <w:numFmt w:val="lowerLetter"/>
      <w:lvlText w:val="%8)"/>
      <w:lvlJc w:val="left"/>
      <w:pPr>
        <w:ind w:left="3980" w:hanging="420"/>
      </w:pPr>
    </w:lvl>
    <w:lvl w:ilvl="8" w:tplc="0409001B" w:tentative="1">
      <w:start w:val="1"/>
      <w:numFmt w:val="lowerRoman"/>
      <w:lvlText w:val="%9."/>
      <w:lvlJc w:val="right"/>
      <w:pPr>
        <w:ind w:left="4400" w:hanging="420"/>
      </w:pPr>
    </w:lvl>
  </w:abstractNum>
  <w:abstractNum w:abstractNumId="10">
    <w:nsid w:val="59B0B22D"/>
    <w:multiLevelType w:val="singleLevel"/>
    <w:tmpl w:val="59B0B22D"/>
    <w:lvl w:ilvl="0">
      <w:start w:val="1"/>
      <w:numFmt w:val="decimalEnclosedCircleChinese"/>
      <w:suff w:val="nothing"/>
      <w:lvlText w:val="%1　"/>
      <w:lvlJc w:val="left"/>
      <w:pPr>
        <w:ind w:left="0" w:firstLine="400"/>
      </w:pPr>
      <w:rPr>
        <w:rFonts w:hint="eastAsia"/>
      </w:rPr>
    </w:lvl>
  </w:abstractNum>
  <w:abstractNum w:abstractNumId="11">
    <w:nsid w:val="59B0D847"/>
    <w:multiLevelType w:val="singleLevel"/>
    <w:tmpl w:val="729E8BC8"/>
    <w:lvl w:ilvl="0">
      <w:start w:val="1"/>
      <w:numFmt w:val="decimalEnclosedCircleChinese"/>
      <w:suff w:val="nothing"/>
      <w:lvlText w:val="%1　"/>
      <w:lvlJc w:val="left"/>
      <w:pPr>
        <w:ind w:left="0" w:firstLine="400"/>
      </w:pPr>
      <w:rPr>
        <w:rFonts w:hint="eastAsia"/>
        <w:lang w:val="en-US"/>
      </w:rPr>
    </w:lvl>
  </w:abstractNum>
  <w:abstractNum w:abstractNumId="12">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3">
    <w:nsid w:val="59B20163"/>
    <w:multiLevelType w:val="singleLevel"/>
    <w:tmpl w:val="59B20163"/>
    <w:lvl w:ilvl="0">
      <w:start w:val="1"/>
      <w:numFmt w:val="decimal"/>
      <w:suff w:val="nothing"/>
      <w:lvlText w:val="（%1）"/>
      <w:lvlJc w:val="left"/>
      <w:pPr>
        <w:ind w:left="0" w:firstLine="420"/>
      </w:pPr>
      <w:rPr>
        <w:rFonts w:hint="default"/>
      </w:rPr>
    </w:lvl>
  </w:abstractNum>
  <w:abstractNum w:abstractNumId="14">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15">
    <w:nsid w:val="6122218E"/>
    <w:multiLevelType w:val="hybridMultilevel"/>
    <w:tmpl w:val="E33E6960"/>
    <w:lvl w:ilvl="0" w:tplc="88B29E42">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76C836C8"/>
    <w:multiLevelType w:val="hybridMultilevel"/>
    <w:tmpl w:val="919A69A6"/>
    <w:lvl w:ilvl="0" w:tplc="46C43F9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10"/>
  </w:num>
  <w:num w:numId="3">
    <w:abstractNumId w:val="11"/>
  </w:num>
  <w:num w:numId="4">
    <w:abstractNumId w:val="4"/>
  </w:num>
  <w:num w:numId="5">
    <w:abstractNumId w:val="14"/>
  </w:num>
  <w:num w:numId="6">
    <w:abstractNumId w:val="5"/>
  </w:num>
  <w:num w:numId="7">
    <w:abstractNumId w:val="6"/>
  </w:num>
  <w:num w:numId="8">
    <w:abstractNumId w:val="12"/>
  </w:num>
  <w:num w:numId="9">
    <w:abstractNumId w:val="13"/>
  </w:num>
  <w:num w:numId="10">
    <w:abstractNumId w:val="1"/>
  </w:num>
  <w:num w:numId="11">
    <w:abstractNumId w:val="7"/>
  </w:num>
  <w:num w:numId="12">
    <w:abstractNumId w:val="8"/>
  </w:num>
  <w:num w:numId="13">
    <w:abstractNumId w:val="0"/>
  </w:num>
  <w:num w:numId="14">
    <w:abstractNumId w:val="2"/>
  </w:num>
  <w:num w:numId="15">
    <w:abstractNumId w:val="9"/>
  </w:num>
  <w:num w:numId="16">
    <w:abstractNumId w:val="15"/>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222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028C"/>
    <w:rsid w:val="00005FA5"/>
    <w:rsid w:val="00016618"/>
    <w:rsid w:val="000310E0"/>
    <w:rsid w:val="00042CC3"/>
    <w:rsid w:val="00063887"/>
    <w:rsid w:val="0007007A"/>
    <w:rsid w:val="000745EE"/>
    <w:rsid w:val="000874F5"/>
    <w:rsid w:val="00094306"/>
    <w:rsid w:val="000A0DB0"/>
    <w:rsid w:val="000A50B8"/>
    <w:rsid w:val="000D028C"/>
    <w:rsid w:val="000D45B7"/>
    <w:rsid w:val="00143335"/>
    <w:rsid w:val="00145CF6"/>
    <w:rsid w:val="0014774F"/>
    <w:rsid w:val="001755B6"/>
    <w:rsid w:val="00194751"/>
    <w:rsid w:val="001955ED"/>
    <w:rsid w:val="001E1D05"/>
    <w:rsid w:val="00223458"/>
    <w:rsid w:val="00225291"/>
    <w:rsid w:val="002257B4"/>
    <w:rsid w:val="002375AF"/>
    <w:rsid w:val="002404C7"/>
    <w:rsid w:val="00243AD3"/>
    <w:rsid w:val="00253543"/>
    <w:rsid w:val="00260B6E"/>
    <w:rsid w:val="00263984"/>
    <w:rsid w:val="00284CC6"/>
    <w:rsid w:val="00292A7D"/>
    <w:rsid w:val="00294D9E"/>
    <w:rsid w:val="00296193"/>
    <w:rsid w:val="002A1E2E"/>
    <w:rsid w:val="002B39BB"/>
    <w:rsid w:val="002C70BA"/>
    <w:rsid w:val="002D1797"/>
    <w:rsid w:val="002D5406"/>
    <w:rsid w:val="002E5301"/>
    <w:rsid w:val="0030271C"/>
    <w:rsid w:val="003060EA"/>
    <w:rsid w:val="00316440"/>
    <w:rsid w:val="00324000"/>
    <w:rsid w:val="00325CA3"/>
    <w:rsid w:val="00335CB1"/>
    <w:rsid w:val="00342F5B"/>
    <w:rsid w:val="00371ABF"/>
    <w:rsid w:val="00394046"/>
    <w:rsid w:val="00396495"/>
    <w:rsid w:val="003B6088"/>
    <w:rsid w:val="003F7B1A"/>
    <w:rsid w:val="00443203"/>
    <w:rsid w:val="0045450F"/>
    <w:rsid w:val="004622BF"/>
    <w:rsid w:val="00465523"/>
    <w:rsid w:val="004A7776"/>
    <w:rsid w:val="004B116E"/>
    <w:rsid w:val="004B3083"/>
    <w:rsid w:val="004B3B04"/>
    <w:rsid w:val="004D4322"/>
    <w:rsid w:val="004E1819"/>
    <w:rsid w:val="004E4701"/>
    <w:rsid w:val="004F745C"/>
    <w:rsid w:val="00500B3F"/>
    <w:rsid w:val="00510E70"/>
    <w:rsid w:val="00533CEB"/>
    <w:rsid w:val="00543359"/>
    <w:rsid w:val="00563CCD"/>
    <w:rsid w:val="00573D47"/>
    <w:rsid w:val="005B3469"/>
    <w:rsid w:val="005C2860"/>
    <w:rsid w:val="005C6322"/>
    <w:rsid w:val="005C6523"/>
    <w:rsid w:val="005D2459"/>
    <w:rsid w:val="00605AB8"/>
    <w:rsid w:val="00612EEF"/>
    <w:rsid w:val="0062286F"/>
    <w:rsid w:val="00636A45"/>
    <w:rsid w:val="0064044C"/>
    <w:rsid w:val="00653383"/>
    <w:rsid w:val="00657F7E"/>
    <w:rsid w:val="00667851"/>
    <w:rsid w:val="0068693F"/>
    <w:rsid w:val="00694D7B"/>
    <w:rsid w:val="00696311"/>
    <w:rsid w:val="006A05A7"/>
    <w:rsid w:val="006D196A"/>
    <w:rsid w:val="006E72CE"/>
    <w:rsid w:val="007026D5"/>
    <w:rsid w:val="00710B2E"/>
    <w:rsid w:val="007209B2"/>
    <w:rsid w:val="007241D7"/>
    <w:rsid w:val="0073295A"/>
    <w:rsid w:val="007507B4"/>
    <w:rsid w:val="00751B1C"/>
    <w:rsid w:val="007569B4"/>
    <w:rsid w:val="00760775"/>
    <w:rsid w:val="00773E58"/>
    <w:rsid w:val="00786622"/>
    <w:rsid w:val="00794980"/>
    <w:rsid w:val="00795C42"/>
    <w:rsid w:val="007D0F11"/>
    <w:rsid w:val="007D20CA"/>
    <w:rsid w:val="007D6775"/>
    <w:rsid w:val="00801052"/>
    <w:rsid w:val="00803E7C"/>
    <w:rsid w:val="00840EA7"/>
    <w:rsid w:val="00841471"/>
    <w:rsid w:val="00853E4B"/>
    <w:rsid w:val="008561AD"/>
    <w:rsid w:val="00886528"/>
    <w:rsid w:val="00892DA3"/>
    <w:rsid w:val="00894780"/>
    <w:rsid w:val="008B4989"/>
    <w:rsid w:val="008E6E64"/>
    <w:rsid w:val="008F5CE2"/>
    <w:rsid w:val="0090199D"/>
    <w:rsid w:val="00905D4E"/>
    <w:rsid w:val="00916FFD"/>
    <w:rsid w:val="00924F04"/>
    <w:rsid w:val="009432E3"/>
    <w:rsid w:val="00954333"/>
    <w:rsid w:val="00965A95"/>
    <w:rsid w:val="009856C4"/>
    <w:rsid w:val="00993DA8"/>
    <w:rsid w:val="00996823"/>
    <w:rsid w:val="00996FC8"/>
    <w:rsid w:val="009C5527"/>
    <w:rsid w:val="009D3FCB"/>
    <w:rsid w:val="009F768E"/>
    <w:rsid w:val="00A02516"/>
    <w:rsid w:val="00A238DC"/>
    <w:rsid w:val="00A24A80"/>
    <w:rsid w:val="00A45B8D"/>
    <w:rsid w:val="00A5785A"/>
    <w:rsid w:val="00A72C5E"/>
    <w:rsid w:val="00A76E61"/>
    <w:rsid w:val="00A863FC"/>
    <w:rsid w:val="00A9150B"/>
    <w:rsid w:val="00A927BE"/>
    <w:rsid w:val="00AC5225"/>
    <w:rsid w:val="00AD04E4"/>
    <w:rsid w:val="00AD6ED7"/>
    <w:rsid w:val="00AD777D"/>
    <w:rsid w:val="00B11BED"/>
    <w:rsid w:val="00B12A04"/>
    <w:rsid w:val="00B17D9D"/>
    <w:rsid w:val="00B24081"/>
    <w:rsid w:val="00B30897"/>
    <w:rsid w:val="00B3107D"/>
    <w:rsid w:val="00B36F53"/>
    <w:rsid w:val="00B55910"/>
    <w:rsid w:val="00B64171"/>
    <w:rsid w:val="00B767C3"/>
    <w:rsid w:val="00BA46D9"/>
    <w:rsid w:val="00BA5309"/>
    <w:rsid w:val="00BF1856"/>
    <w:rsid w:val="00C032FB"/>
    <w:rsid w:val="00C1057C"/>
    <w:rsid w:val="00C33F56"/>
    <w:rsid w:val="00C43230"/>
    <w:rsid w:val="00C77C14"/>
    <w:rsid w:val="00C930F2"/>
    <w:rsid w:val="00C9493F"/>
    <w:rsid w:val="00CA38FB"/>
    <w:rsid w:val="00CA6480"/>
    <w:rsid w:val="00CD7642"/>
    <w:rsid w:val="00CE6CBF"/>
    <w:rsid w:val="00D037E3"/>
    <w:rsid w:val="00D12B95"/>
    <w:rsid w:val="00D13B10"/>
    <w:rsid w:val="00D3393D"/>
    <w:rsid w:val="00D375AE"/>
    <w:rsid w:val="00D57FC0"/>
    <w:rsid w:val="00D66B2E"/>
    <w:rsid w:val="00D67BC6"/>
    <w:rsid w:val="00D75176"/>
    <w:rsid w:val="00DA708F"/>
    <w:rsid w:val="00DB6142"/>
    <w:rsid w:val="00DC7154"/>
    <w:rsid w:val="00DC7F06"/>
    <w:rsid w:val="00DD0194"/>
    <w:rsid w:val="00DD7C73"/>
    <w:rsid w:val="00DE31A5"/>
    <w:rsid w:val="00E05E02"/>
    <w:rsid w:val="00E26EED"/>
    <w:rsid w:val="00E57313"/>
    <w:rsid w:val="00E676A1"/>
    <w:rsid w:val="00E7084A"/>
    <w:rsid w:val="00E8219F"/>
    <w:rsid w:val="00E96F4C"/>
    <w:rsid w:val="00EA0AFE"/>
    <w:rsid w:val="00EA2F1D"/>
    <w:rsid w:val="00EA6058"/>
    <w:rsid w:val="00EA7DE3"/>
    <w:rsid w:val="00EB48F2"/>
    <w:rsid w:val="00ED2B5B"/>
    <w:rsid w:val="00EE6511"/>
    <w:rsid w:val="00F06ECE"/>
    <w:rsid w:val="00F13507"/>
    <w:rsid w:val="00F16BF2"/>
    <w:rsid w:val="00F57D25"/>
    <w:rsid w:val="00F70ABE"/>
    <w:rsid w:val="00F751C5"/>
    <w:rsid w:val="00F77A9C"/>
    <w:rsid w:val="00F86C65"/>
    <w:rsid w:val="00FA1DD3"/>
    <w:rsid w:val="00FA6C2F"/>
    <w:rsid w:val="00FB136F"/>
    <w:rsid w:val="00FB49F8"/>
    <w:rsid w:val="00FC298F"/>
    <w:rsid w:val="00FD33BD"/>
    <w:rsid w:val="00FE73C8"/>
    <w:rsid w:val="03DD7180"/>
    <w:rsid w:val="0CB62F16"/>
    <w:rsid w:val="0E075931"/>
    <w:rsid w:val="0E6024DC"/>
    <w:rsid w:val="1009308B"/>
    <w:rsid w:val="11A20861"/>
    <w:rsid w:val="15A551B0"/>
    <w:rsid w:val="1A7B546E"/>
    <w:rsid w:val="211B2913"/>
    <w:rsid w:val="215A19BE"/>
    <w:rsid w:val="2AED2CDD"/>
    <w:rsid w:val="2C8A5BA7"/>
    <w:rsid w:val="30D41037"/>
    <w:rsid w:val="31497D8B"/>
    <w:rsid w:val="319E5533"/>
    <w:rsid w:val="31A66D28"/>
    <w:rsid w:val="35387D84"/>
    <w:rsid w:val="39743843"/>
    <w:rsid w:val="3E987883"/>
    <w:rsid w:val="3EE424B4"/>
    <w:rsid w:val="3FA762F5"/>
    <w:rsid w:val="42AB628C"/>
    <w:rsid w:val="42EC32E2"/>
    <w:rsid w:val="43163C45"/>
    <w:rsid w:val="45156357"/>
    <w:rsid w:val="45ED31E3"/>
    <w:rsid w:val="46D51EE4"/>
    <w:rsid w:val="4CB542FF"/>
    <w:rsid w:val="4CEF639F"/>
    <w:rsid w:val="4D1F4BD0"/>
    <w:rsid w:val="50D431BD"/>
    <w:rsid w:val="513076F1"/>
    <w:rsid w:val="51AC646F"/>
    <w:rsid w:val="543C0555"/>
    <w:rsid w:val="55BA7C86"/>
    <w:rsid w:val="55F3018B"/>
    <w:rsid w:val="566A294A"/>
    <w:rsid w:val="58F97241"/>
    <w:rsid w:val="5AB00494"/>
    <w:rsid w:val="5B024032"/>
    <w:rsid w:val="5B0A3711"/>
    <w:rsid w:val="5C564130"/>
    <w:rsid w:val="5D532B88"/>
    <w:rsid w:val="63A8209E"/>
    <w:rsid w:val="646064BC"/>
    <w:rsid w:val="646140D3"/>
    <w:rsid w:val="64E20A6D"/>
    <w:rsid w:val="651B74EF"/>
    <w:rsid w:val="66F21B69"/>
    <w:rsid w:val="6A935A4B"/>
    <w:rsid w:val="6C2E5767"/>
    <w:rsid w:val="6D452B10"/>
    <w:rsid w:val="6D601BDC"/>
    <w:rsid w:val="71561B8F"/>
    <w:rsid w:val="72430013"/>
    <w:rsid w:val="74CF5B03"/>
    <w:rsid w:val="754A1135"/>
    <w:rsid w:val="76961D80"/>
    <w:rsid w:val="79C614DA"/>
    <w:rsid w:val="79F64AD4"/>
    <w:rsid w:val="7C6A30A6"/>
    <w:rsid w:val="7E0056FB"/>
    <w:rsid w:val="7EAF3F8C"/>
    <w:rsid w:val="7F416A44"/>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222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header" w:unhideWhenUsed="0" w:qFormat="1"/>
    <w:lsdException w:name="footer" w:semiHidden="0" w:unhideWhenUsed="0" w:qFormat="1"/>
    <w:lsdException w:name="caption" w:locked="1" w:uiPriority="0" w:qFormat="1"/>
    <w:lsdException w:name="annotation reference" w:qFormat="1"/>
    <w:lsdException w:name="page number" w:semiHidden="0" w:uiPriority="0" w:unhideWhenUsed="0" w:qFormat="1"/>
    <w:lsdException w:name="Title" w:locked="1" w:semiHidden="0" w:uiPriority="0" w:unhideWhenUsed="0" w:qFormat="1"/>
    <w:lsdException w:name="Default Paragraph Font" w:uiPriority="1"/>
    <w:lsdException w:name="Body Text" w:semiHidden="0" w:uiPriority="0" w:unhideWhenUsed="0" w:qFormat="1"/>
    <w:lsdException w:name="Subtitle" w:locked="1" w:semiHidden="0" w:uiPriority="0" w:unhideWhenUsed="0" w:qFormat="1"/>
    <w:lsdException w:name="Hyperlink" w:qFormat="1"/>
    <w:lsdException w:name="Strong" w:locked="1" w:semiHidden="0" w:uiPriority="0" w:unhideWhenUsed="0" w:qFormat="1"/>
    <w:lsdException w:name="Emphasis" w:locked="1" w:semiHidden="0" w:uiPriority="0" w:unhideWhenUsed="0" w:qFormat="1"/>
    <w:lsdException w:name="Normal (Web)" w:qFormat="1"/>
    <w:lsdException w:name="Normal Table" w:qFormat="1"/>
    <w:lsdException w:name="annotation subject"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B5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ED2B5B"/>
    <w:pPr>
      <w:jc w:val="left"/>
    </w:pPr>
  </w:style>
  <w:style w:type="paragraph" w:styleId="a4">
    <w:name w:val="Body Text"/>
    <w:basedOn w:val="a"/>
    <w:qFormat/>
    <w:rsid w:val="00ED2B5B"/>
    <w:rPr>
      <w:sz w:val="20"/>
    </w:rPr>
  </w:style>
  <w:style w:type="paragraph" w:styleId="a5">
    <w:name w:val="Balloon Text"/>
    <w:basedOn w:val="a"/>
    <w:link w:val="Char0"/>
    <w:uiPriority w:val="99"/>
    <w:semiHidden/>
    <w:unhideWhenUsed/>
    <w:qFormat/>
    <w:rsid w:val="00ED2B5B"/>
    <w:rPr>
      <w:sz w:val="18"/>
      <w:szCs w:val="18"/>
    </w:rPr>
  </w:style>
  <w:style w:type="paragraph" w:styleId="a6">
    <w:name w:val="footer"/>
    <w:basedOn w:val="a"/>
    <w:link w:val="Char1"/>
    <w:uiPriority w:val="99"/>
    <w:qFormat/>
    <w:rsid w:val="00ED2B5B"/>
    <w:pPr>
      <w:tabs>
        <w:tab w:val="center" w:pos="4153"/>
        <w:tab w:val="right" w:pos="8306"/>
      </w:tabs>
      <w:snapToGrid w:val="0"/>
      <w:jc w:val="left"/>
    </w:pPr>
    <w:rPr>
      <w:sz w:val="18"/>
      <w:szCs w:val="18"/>
    </w:rPr>
  </w:style>
  <w:style w:type="paragraph" w:styleId="a7">
    <w:name w:val="header"/>
    <w:basedOn w:val="a"/>
    <w:link w:val="Char2"/>
    <w:uiPriority w:val="99"/>
    <w:semiHidden/>
    <w:qFormat/>
    <w:rsid w:val="00ED2B5B"/>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3"/>
    <w:uiPriority w:val="99"/>
    <w:semiHidden/>
    <w:unhideWhenUsed/>
    <w:qFormat/>
    <w:rsid w:val="00ED2B5B"/>
    <w:rPr>
      <w:b/>
      <w:bCs/>
    </w:rPr>
  </w:style>
  <w:style w:type="table" w:styleId="a9">
    <w:name w:val="Table Grid"/>
    <w:basedOn w:val="a1"/>
    <w:uiPriority w:val="99"/>
    <w:qFormat/>
    <w:rsid w:val="00ED2B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page number"/>
    <w:basedOn w:val="a0"/>
    <w:qFormat/>
    <w:rsid w:val="00ED2B5B"/>
  </w:style>
  <w:style w:type="character" w:styleId="ab">
    <w:name w:val="annotation reference"/>
    <w:basedOn w:val="a0"/>
    <w:uiPriority w:val="99"/>
    <w:semiHidden/>
    <w:unhideWhenUsed/>
    <w:qFormat/>
    <w:rsid w:val="00ED2B5B"/>
    <w:rPr>
      <w:sz w:val="21"/>
      <w:szCs w:val="21"/>
    </w:rPr>
  </w:style>
  <w:style w:type="paragraph" w:customStyle="1" w:styleId="ac">
    <w:name w:val="普通文字"/>
    <w:basedOn w:val="a"/>
    <w:next w:val="a"/>
    <w:qFormat/>
    <w:rsid w:val="00ED2B5B"/>
    <w:rPr>
      <w:rFonts w:ascii="宋体"/>
      <w:kern w:val="0"/>
      <w:sz w:val="24"/>
      <w:u w:color="000000"/>
    </w:rPr>
  </w:style>
  <w:style w:type="character" w:customStyle="1" w:styleId="1">
    <w:name w:val="明显参考1"/>
    <w:basedOn w:val="a0"/>
    <w:uiPriority w:val="99"/>
    <w:qFormat/>
    <w:rsid w:val="00ED2B5B"/>
    <w:rPr>
      <w:rFonts w:cs="Times New Roman"/>
      <w:b/>
      <w:bCs/>
      <w:smallCaps/>
      <w:color w:val="C0504D"/>
      <w:spacing w:val="5"/>
      <w:u w:val="single"/>
    </w:rPr>
  </w:style>
  <w:style w:type="paragraph" w:customStyle="1" w:styleId="11">
    <w:name w:val="正文_1_1"/>
    <w:qFormat/>
    <w:rsid w:val="00ED2B5B"/>
    <w:pPr>
      <w:widowControl w:val="0"/>
      <w:jc w:val="both"/>
    </w:pPr>
    <w:rPr>
      <w:rFonts w:ascii="Calibri" w:hAnsi="Calibri"/>
      <w:kern w:val="2"/>
      <w:sz w:val="21"/>
      <w:szCs w:val="22"/>
    </w:rPr>
  </w:style>
  <w:style w:type="character" w:customStyle="1" w:styleId="Char2">
    <w:name w:val="页眉 Char"/>
    <w:basedOn w:val="a0"/>
    <w:link w:val="a7"/>
    <w:uiPriority w:val="99"/>
    <w:semiHidden/>
    <w:qFormat/>
    <w:locked/>
    <w:rsid w:val="00ED2B5B"/>
    <w:rPr>
      <w:rFonts w:ascii="Times New Roman" w:eastAsia="宋体" w:hAnsi="Times New Roman" w:cs="Times New Roman"/>
      <w:sz w:val="18"/>
      <w:szCs w:val="18"/>
    </w:rPr>
  </w:style>
  <w:style w:type="character" w:customStyle="1" w:styleId="Char1">
    <w:name w:val="页脚 Char"/>
    <w:basedOn w:val="a0"/>
    <w:link w:val="a6"/>
    <w:uiPriority w:val="99"/>
    <w:qFormat/>
    <w:locked/>
    <w:rsid w:val="00ED2B5B"/>
    <w:rPr>
      <w:rFonts w:ascii="Times New Roman" w:eastAsia="宋体" w:hAnsi="Times New Roman" w:cs="Times New Roman"/>
      <w:sz w:val="18"/>
      <w:szCs w:val="18"/>
    </w:rPr>
  </w:style>
  <w:style w:type="paragraph" w:styleId="ad">
    <w:name w:val="List Paragraph"/>
    <w:basedOn w:val="a"/>
    <w:uiPriority w:val="99"/>
    <w:qFormat/>
    <w:rsid w:val="00ED2B5B"/>
    <w:pPr>
      <w:ind w:firstLineChars="200" w:firstLine="420"/>
    </w:pPr>
  </w:style>
  <w:style w:type="character" w:customStyle="1" w:styleId="Char">
    <w:name w:val="批注文字 Char"/>
    <w:basedOn w:val="a0"/>
    <w:link w:val="a3"/>
    <w:uiPriority w:val="99"/>
    <w:semiHidden/>
    <w:qFormat/>
    <w:rsid w:val="00ED2B5B"/>
    <w:rPr>
      <w:kern w:val="2"/>
      <w:sz w:val="21"/>
    </w:rPr>
  </w:style>
  <w:style w:type="character" w:customStyle="1" w:styleId="Char3">
    <w:name w:val="批注主题 Char"/>
    <w:basedOn w:val="Char"/>
    <w:link w:val="a8"/>
    <w:uiPriority w:val="99"/>
    <w:semiHidden/>
    <w:qFormat/>
    <w:rsid w:val="00ED2B5B"/>
    <w:rPr>
      <w:b/>
      <w:bCs/>
    </w:rPr>
  </w:style>
  <w:style w:type="character" w:customStyle="1" w:styleId="Char0">
    <w:name w:val="批注框文本 Char"/>
    <w:basedOn w:val="a0"/>
    <w:link w:val="a5"/>
    <w:uiPriority w:val="99"/>
    <w:semiHidden/>
    <w:qFormat/>
    <w:rsid w:val="00ED2B5B"/>
    <w:rPr>
      <w:kern w:val="2"/>
      <w:sz w:val="18"/>
      <w:szCs w:val="18"/>
    </w:rPr>
  </w:style>
  <w:style w:type="paragraph" w:customStyle="1" w:styleId="10">
    <w:name w:val="正文_1_0"/>
    <w:basedOn w:val="a"/>
    <w:qFormat/>
    <w:rsid w:val="00ED2B5B"/>
    <w:rPr>
      <w:szCs w:val="24"/>
    </w:rPr>
  </w:style>
  <w:style w:type="paragraph" w:customStyle="1" w:styleId="2">
    <w:name w:val="正文_2"/>
    <w:basedOn w:val="a"/>
    <w:qFormat/>
    <w:rsid w:val="00ED2B5B"/>
    <w:rPr>
      <w:rFonts w:ascii="Calibri" w:hAnsi="Calibri"/>
      <w:szCs w:val="22"/>
    </w:rPr>
  </w:style>
  <w:style w:type="paragraph" w:customStyle="1" w:styleId="Normal10">
    <w:name w:val="Normal_1_0"/>
    <w:basedOn w:val="a"/>
    <w:qFormat/>
    <w:rsid w:val="00ED2B5B"/>
    <w:rPr>
      <w:rFonts w:eastAsia="Times New Roman"/>
      <w:kern w:val="0"/>
      <w:sz w:val="20"/>
    </w:rPr>
  </w:style>
  <w:style w:type="paragraph" w:styleId="ae">
    <w:name w:val="Normal (Web)"/>
    <w:basedOn w:val="a"/>
    <w:uiPriority w:val="99"/>
    <w:qFormat/>
    <w:rsid w:val="007D0F11"/>
    <w:pPr>
      <w:widowControl/>
      <w:spacing w:before="100" w:beforeAutospacing="1" w:after="100" w:afterAutospacing="1"/>
      <w:jc w:val="left"/>
    </w:pPr>
    <w:rPr>
      <w:rFonts w:ascii="Arial Unicode MS" w:eastAsia="Arial Unicode MS" w:hAnsi="Arial Unicode MS"/>
      <w:color w:val="000000"/>
      <w:kern w:val="0"/>
      <w:sz w:val="24"/>
      <w:szCs w:val="24"/>
    </w:rPr>
  </w:style>
  <w:style w:type="paragraph" w:customStyle="1" w:styleId="12">
    <w:name w:val="正文_1"/>
    <w:qFormat/>
    <w:rsid w:val="00605AB8"/>
    <w:pPr>
      <w:widowControl w:val="0"/>
      <w:jc w:val="both"/>
    </w:pPr>
    <w:rPr>
      <w:rFonts w:ascii="Calibri" w:hAnsi="Calibri"/>
      <w:kern w:val="2"/>
      <w:sz w:val="21"/>
      <w:szCs w:val="22"/>
    </w:rPr>
  </w:style>
  <w:style w:type="character" w:styleId="af">
    <w:name w:val="Hyperlink"/>
    <w:basedOn w:val="a0"/>
    <w:uiPriority w:val="99"/>
    <w:unhideWhenUsed/>
    <w:qFormat/>
    <w:rsid w:val="004622BF"/>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yxgycyjtztb@126.com" TargetMode="External"/><Relationship Id="rId4" Type="http://schemas.openxmlformats.org/officeDocument/2006/relationships/styles" Target="style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6E0FD-5B65-4054-928D-5BB7DFD8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33</Pages>
  <Words>2757</Words>
  <Characters>15719</Characters>
  <Application>Microsoft Office Word</Application>
  <DocSecurity>0</DocSecurity>
  <Lines>130</Lines>
  <Paragraphs>36</Paragraphs>
  <ScaleCrop>false</ScaleCrop>
  <Company>微软中国</Company>
  <LinksUpToDate>false</LinksUpToDate>
  <CharactersWithSpaces>18440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22</cp:revision>
  <dcterms:created xsi:type="dcterms:W3CDTF">2021-01-14T02:22:00Z</dcterms:created>
  <dcterms:modified xsi:type="dcterms:W3CDTF">2021-03-18T02:53:00Z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